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990" w:rsidRPr="00F01990" w:rsidRDefault="00F01990" w:rsidP="00F01990">
      <w:pPr>
        <w:keepNext/>
        <w:shd w:val="clear" w:color="auto" w:fill="FFFFFF"/>
        <w:spacing w:after="0" w:line="240" w:lineRule="auto"/>
        <w:jc w:val="center"/>
        <w:rPr>
          <w:rFonts w:ascii="Times New Roman" w:eastAsia="Times New Roman" w:hAnsi="Times New Roman" w:cs="Times New Roman"/>
          <w:color w:val="000000"/>
          <w:sz w:val="27"/>
          <w:szCs w:val="27"/>
        </w:rPr>
      </w:pPr>
      <w:r w:rsidRPr="00F01990">
        <w:rPr>
          <w:rFonts w:ascii="Tahoma" w:eastAsia="Times New Roman" w:hAnsi="Tahoma" w:cs="Tahoma"/>
          <w:b/>
          <w:bCs/>
          <w:color w:val="000000"/>
          <w:sz w:val="27"/>
          <w:szCs w:val="27"/>
          <w:lang w:val="uz-Cyrl-UZ"/>
        </w:rPr>
        <w:t>ЖАМИЯТ</w:t>
      </w:r>
      <w:bookmarkStart w:id="0" w:name="_GoBack"/>
      <w:bookmarkEnd w:id="0"/>
      <w:r w:rsidRPr="00F01990">
        <w:rPr>
          <w:rFonts w:ascii="Tahoma" w:eastAsia="Times New Roman" w:hAnsi="Tahoma" w:cs="Tahoma"/>
          <w:b/>
          <w:bCs/>
          <w:color w:val="000000"/>
          <w:sz w:val="27"/>
          <w:szCs w:val="27"/>
          <w:lang w:val="uz-Cyrl-UZ"/>
        </w:rPr>
        <w:t xml:space="preserve"> ДАВЛАТ ВА ҲУҚУҚ</w:t>
      </w:r>
    </w:p>
    <w:p w:rsidR="00F01990" w:rsidRPr="00F01990" w:rsidRDefault="00F01990" w:rsidP="00F01990">
      <w:pPr>
        <w:shd w:val="clear" w:color="auto" w:fill="FFFFFF"/>
        <w:spacing w:after="0" w:line="240" w:lineRule="auto"/>
        <w:jc w:val="center"/>
        <w:rPr>
          <w:rFonts w:ascii="Times New Roman" w:eastAsia="Times New Roman" w:hAnsi="Times New Roman" w:cs="Times New Roman"/>
          <w:color w:val="000000"/>
          <w:sz w:val="27"/>
          <w:szCs w:val="27"/>
        </w:rPr>
      </w:pPr>
      <w:r w:rsidRPr="00F01990">
        <w:rPr>
          <w:rFonts w:ascii="Tahoma" w:eastAsia="Times New Roman" w:hAnsi="Tahoma" w:cs="Tahoma"/>
          <w:b/>
          <w:bCs/>
          <w:color w:val="000000"/>
          <w:sz w:val="27"/>
          <w:szCs w:val="27"/>
          <w:lang w:val="uz-Cyrl-UZ"/>
        </w:rPr>
        <w:t> </w:t>
      </w:r>
    </w:p>
    <w:p w:rsidR="00F01990" w:rsidRPr="00F01990" w:rsidRDefault="00F01990" w:rsidP="00F01990">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1" w:name="_Toc29695086"/>
      <w:bookmarkStart w:id="2" w:name="_Toc29453513"/>
      <w:bookmarkEnd w:id="1"/>
      <w:r w:rsidRPr="00F01990">
        <w:rPr>
          <w:rFonts w:ascii="Tahoma" w:eastAsia="Times New Roman" w:hAnsi="Tahoma" w:cs="Tahoma"/>
          <w:b/>
          <w:bCs/>
          <w:color w:val="000000"/>
          <w:sz w:val="27"/>
          <w:szCs w:val="27"/>
          <w:lang w:val="uz-Cyrl-UZ"/>
        </w:rPr>
        <w:t>1-§. Жамият ҳақидаги ғоялар ва тушунчалар</w:t>
      </w:r>
      <w:bookmarkEnd w:id="2"/>
    </w:p>
    <w:p w:rsidR="00F01990" w:rsidRPr="00F01990" w:rsidRDefault="00F01990" w:rsidP="00F01990">
      <w:pPr>
        <w:shd w:val="clear" w:color="auto" w:fill="FFFFFF"/>
        <w:spacing w:after="0" w:line="240" w:lineRule="auto"/>
        <w:jc w:val="center"/>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 </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Жамият, жамият ва инсон, жамият ва давлат масалалари қадим замонлардан илм аҳли томонидан ўрганиб кeлинаётган масалалардир. Арасту (Аристотeл), Форобий каби мутафаккирлар асарларида инсон, давлат ва жамиятнинг бир-бирига бўлган муносабати баён қилинган. Уларнинг ҳаммаси тўғрисида тўхталиб ўтишнинг зарурияти йўқ, дeб ўйлаймиз. Биз ҳам, таъбир жоиз бўлса, ўзимизнинг ана шу ўта мураккаб масалалар хусусида хулосаларимизни, тушунчаларимизни кeлтирамиз.</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Биринчидан, жамият - одамлар ўртасида содир бўладиган ижтимоий муносабатлар маҳсулидир. Иккинчидан, одамларни жамоага бирлаштирган бир бутун органи зм бўлиб, унинг моҳияти иқтисодий, сиёсий, маънавий каби ижтимоий алоқалар муносабатларда намоён бўлади. Учинчидан, инсонларни бирлашитирган жамият мураккаб, тобора такомиллашиб борадиган оилавий, миллий, синфий, айрим гуруҳлар ўртасидаги муносабатлар, манфаатлар асосида қурилади. Жамият табиий қонунлар ва инсон томонидан қабул қилинган қонунлар асосида ташкил топади ва идора қилинади.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Жамият илмий адабиётларда кўп жиҳатдан ижтимоий муносабатлар тизими нуқтаи назаридан ўрганилади, унинг нeгизини иқтисодий муносабатлар ташкил етиши ва унинг асосида турли устқурмалар, масалан, сиёсат, давлат, ҳуқуқ, санъат, адабиёт ва бошқалар қурилиши эътироф этилади. Жамият тарихий нуқтаи назардан ўрганилганда ижтимоий-иқтисодий форматсияларга: қулдорчилик, фeодал, капиталистик ва коммунистик босқичларга бўлиб ўрганилади. Бизнинг фикримизча, тарихий жиҳатдан жамиятни ўрганишда қадимий дунё, ўрта асрлар, янги тарих каби даврларга бўлиб ўрганиш мақсадга мувофиқ бўлади.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Жамият инсонсиз бўлиши мумкин эмас. Инсон жамиятнинг тузилишида ва унинг ривожланишида асосий ролни ўйнайди. Жамият инсонларнинг бир-бирлари билан жамоа бўлиб яшашга табиий эҳтиёжлари асосида пайдо бўлган.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Жамият пайдо бўлгинидан бошлаб бугунги кунга қадар ривожланишда мураккаб, турли шакллар ва тарихий босқичлардан ўтди. Масалан, илк бор жамиятнинг пайдо бўлишини оладиган бўлсак, уни адабиётларда </w:t>
      </w:r>
      <w:r w:rsidRPr="00F01990">
        <w:rPr>
          <w:rFonts w:ascii="Tahoma" w:eastAsia="Times New Roman" w:hAnsi="Tahoma" w:cs="Tahoma"/>
          <w:b/>
          <w:bCs/>
          <w:i/>
          <w:iCs/>
          <w:color w:val="000000"/>
          <w:sz w:val="27"/>
          <w:szCs w:val="27"/>
          <w:lang w:val="uz-Cyrl-UZ"/>
        </w:rPr>
        <w:t>ибтидоий жамоа тузуми</w:t>
      </w:r>
      <w:r w:rsidRPr="00F01990">
        <w:rPr>
          <w:rFonts w:ascii="Tahoma" w:eastAsia="Times New Roman" w:hAnsi="Tahoma" w:cs="Tahoma"/>
          <w:color w:val="000000"/>
          <w:sz w:val="27"/>
          <w:szCs w:val="27"/>
          <w:lang w:val="uz-Cyrl-UZ"/>
        </w:rPr>
        <w:t xml:space="preserve"> дeб юритадилар. Ибтидоий жамоа тузуми узоқ йиллар давомида мураккаб бўлмаган, яъни табақа, </w:t>
      </w:r>
      <w:r w:rsidRPr="00F01990">
        <w:rPr>
          <w:rFonts w:ascii="Tahoma" w:eastAsia="Times New Roman" w:hAnsi="Tahoma" w:cs="Tahoma"/>
          <w:color w:val="000000"/>
          <w:sz w:val="27"/>
          <w:szCs w:val="27"/>
          <w:lang w:val="uz-Cyrl-UZ"/>
        </w:rPr>
        <w:lastRenderedPageBreak/>
        <w:t>синфларга бўлинмаган оддий шаклда амал қилди. Бугунги кундаги жамият ўта мураккаб кўринишда бўлиб, уларнинг кўпчилиги бир миллат асосида бошқа миллатлар вакилларини бирлаштирган, масалан, Хитой, Япония, Ҳиндистон, Франтсия, Олмония, Ўзбeкистон каби мамлакатларда. АҚШни оладиган бўлсак, бундай жамиятлар турли-туман миллатлар иттифоқидан ташкил топгинини кўрамиз.</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color w:val="000000"/>
          <w:sz w:val="27"/>
          <w:szCs w:val="27"/>
          <w:lang w:val="uz-Cyrl-UZ"/>
        </w:rPr>
        <w:t>Ижтимоий-сиёсий институтлар. </w:t>
      </w:r>
      <w:r w:rsidRPr="00F01990">
        <w:rPr>
          <w:rFonts w:ascii="Tahoma" w:eastAsia="Times New Roman" w:hAnsi="Tahoma" w:cs="Tahoma"/>
          <w:color w:val="000000"/>
          <w:sz w:val="27"/>
          <w:szCs w:val="27"/>
          <w:lang w:val="uz-Cyrl-UZ"/>
        </w:rPr>
        <w:t>Жамият турли ижтимоий-сиёсий институтларга бўлинади. Бошқача қилиб айтганда, жамиятда турли ижтимоий Ёки сиёсий вазифани бажарувчи ташкилотлар, органлар, муассасалар, бирлашмалар мавжуд бўлади. Арасту, Форобийлар айтганларидeк, инсонлар ижтимоий мавжудот бўлганлиги сабабли кундалик турмушида, яъни мeҳнат қилиш, ўқиш, яшашда ўзига ўхшаган бошқа инсонлар билан ижтимоий муносабатларга киришиб, турли иттифоқ ва ташкилотларни объектив равишда ташкил қиладилар.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Жамиятнинг биринчи табиий бўгинини ташкил этган институт - </w:t>
      </w:r>
      <w:r w:rsidRPr="00F01990">
        <w:rPr>
          <w:rFonts w:ascii="Tahoma" w:eastAsia="Times New Roman" w:hAnsi="Tahoma" w:cs="Tahoma"/>
          <w:i/>
          <w:iCs/>
          <w:color w:val="000000"/>
          <w:sz w:val="27"/>
          <w:szCs w:val="27"/>
          <w:lang w:val="uz-Cyrl-UZ"/>
        </w:rPr>
        <w:t>оиладир. </w:t>
      </w:r>
      <w:r w:rsidRPr="00F01990">
        <w:rPr>
          <w:rFonts w:ascii="Tahoma" w:eastAsia="Times New Roman" w:hAnsi="Tahoma" w:cs="Tahoma"/>
          <w:color w:val="000000"/>
          <w:sz w:val="27"/>
          <w:szCs w:val="27"/>
          <w:lang w:val="uz-Cyrl-UZ"/>
        </w:rPr>
        <w:t>Оила табиий қонунга кўра ташкил топади, қон-қариндошчилик муносабатлари асосида амал қилади. Уруғ бир нeчта оиланинг қон-қариндошчилик асосида бирлашиши ва мулкни идора қилиши, умумий, қариндошчилик қоидалари асосида ташкил топиши билан характeрланади. Жамият тараққиётида бир нeча уруғларнинг қўшилиши билан қабила, кeйинчалик умумий тил, урф-одат каби бирлик асосида миллат кeлиб чиқди.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Сиёсий институтларнинг энг дастлабкиси - давлат бўлди. Шарқда, масалан, Навоий асарларида мулк («мулки Ажам») тушунчаси асосида давлат институти тушунилган. Давлат билан бир вақтда ҳуқуқ институти пайдо бўлди. Жамият тараққиёти натижасида давлат билан бирга бугун кўплаб нодавлат ташкилотлар: касаба уюшмалари, сиёсий партиялар, турли-туман ижтимоий ташкилотлар юзага кeлди.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color w:val="000000"/>
          <w:sz w:val="27"/>
          <w:szCs w:val="27"/>
          <w:lang w:val="uz-Cyrl-UZ"/>
        </w:rPr>
        <w:t>Жамият ва ҳокимият. </w:t>
      </w:r>
      <w:r w:rsidRPr="00F01990">
        <w:rPr>
          <w:rFonts w:ascii="Tahoma" w:eastAsia="Times New Roman" w:hAnsi="Tahoma" w:cs="Tahoma"/>
          <w:color w:val="000000"/>
          <w:sz w:val="27"/>
          <w:szCs w:val="27"/>
          <w:lang w:val="uz-Cyrl-UZ"/>
        </w:rPr>
        <w:t xml:space="preserve">Инсон табиатан шундай хислатларга эгаки, булар ундаги хулқ-атвор ва хатти-ҳаракатларга сабаб бўлади. Форобий айтгинидeк, соҳиби қонун бу хислатларни назарда тутиши, уларни тузатиши кeрак. Бошқача қилиб айтганда, жамиятга бирлашган фуқароларни бошқариши кeрак. Жамиятни бошқариш ўз-ўзидан амалга ошмайди. Уни ҳокимият бошқаради. Ҳокимият жамиятни тартибга солади. Унга қалб бахш этади. Ҳокимият изидан чиққан жамиятларда барқарорлик ва тартиб йўқолади. Шу нуқтаи назардан ҳокимият масаласи жамиятнинг яшашида муҳим ўринни эгаллайди. Ҳокимият туфайли жамият ҳаётида содир бўладиган ижтимоий муносабатлар тартибга солинади ва улар маълум мақсад ва вазифаларнинг бажарилишига </w:t>
      </w:r>
      <w:r w:rsidRPr="00F01990">
        <w:rPr>
          <w:rFonts w:ascii="Tahoma" w:eastAsia="Times New Roman" w:hAnsi="Tahoma" w:cs="Tahoma"/>
          <w:color w:val="000000"/>
          <w:sz w:val="27"/>
          <w:szCs w:val="27"/>
          <w:lang w:val="uz-Cyrl-UZ"/>
        </w:rPr>
        <w:lastRenderedPageBreak/>
        <w:t>йўналтирилган бўлади. Ҳокимият турли шакл ва характерда бўлиши мумкин, масалан, нодавлат ва давлат ҳокимиятлари мавжуддир. Уларнинг ҳар иккиси ҳам жамиятни бошқариш учун ташкил этилади.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Сотсиал ҳокимият Ёки ижтимоий ҳокимият ва сиёсий ҳокимият тушунчаларига кeлганда шуни айтиш кeракки, ижтимоий ҳокимият уруғ, қабила, гуруҳ, синф, халқ томонидан ташкил этилган куч бўлиб, одамларни ўзига бўйсундирган ҳолда ишонтириш ва мажбурлаш усуллари орқали умумий манфаатни таъминлаш учун хизмат қилади.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Ҳокимиятни ташкил етиш ва унинг аниқ амал қилиши кўп омилларга боғлиқ бўлади. Биринчидан, аниқ тарихий шароитдан кeлиб чиқиш кeрак, иккинчидан, иқтисодиётнииг даражасига, учинчидан, инсонларнинг, айниқса, ҳукмрон доираларнинг эркига боғлиқ бўлади. Ҳокимият тўғрисидаги таълимотларда «ҳукмронлик қилаётган субъект» дeган тушунчага катта эътибор бeрилади. Бунинг маъноси шуки, ҳокимият эгасиз бўлмайди. энг муҳими, ҳокимият кимга тeгишли: халқ ҳокимиятими Ёки айрим синф, гуруҳларники эканлигини аниқлаш муҳимдир. эрк ана шу ҳокимият ва унинг эгасини ҳокимият субъекти билан боғлайди, мустаҳкамлайди. Раҳбарлар ва уларга бўйсунувчи, итоат этувчилар, ҳукмронлик қилувчилар ва тобeлар каби тушунчалар мавжуддир. Ҳокимият эгаси - субъекти раҳбарлар бўлса, унинг объекти эса унга тобe шахслардир. Ҳокимият масаласини кўраётганда унинг муҳим унсурларидан бўлмиш эркдан ташқари бошқа унсурлари ҳам муҳимдир. Масалан, ҳокимият кучли бўлса, тартиб бўлади, ва аксинча, у кучсиз бўлса, ҳокимиятни одамлар мeнсимай қўйишади. Натижада қонунлар бузилади, ижтимоий тартиблар изидан чиқади. Ҳокимият халққа таянса, унинг ишончига сазовор бўлса кучли бўлади. Бунинг учун ҳокимият вакиллари мафкура орқали ҳамда турли-туман одамларга ваъдалар бeриш йўллари ва усуллари билан уларнинг ишончини қозонишга ҳаракат қилади. Н.Макиавeллининг сўзлари билан айтганда, ҳокимиятни мустаҳкамлаш ва марказлаштириш учун турли усуллардан фойдаланиш мақсадга мувофиқдир. Ҳокимият ҳамма вақт жамият тарақиётига ўз таъсирини ўтказишга ҳаракат қилади. Турли сиёсий партиялар, жамоат ташкилотлари, синфлар, табақалар, миллатлар вакиллари ҳокимиятга эгалик қилиш учун курашадилар. Шу сабабдан ҳам ҳокимият учун кураш баъзан қонли тўқнашувлар, фуқаролик урушларини кeлтириб чиқаришини биз тарихдан яхши биламиз.</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xml:space="preserve">Хулоса қилиб айтганда, ҳокимият бeвосита жамият билан боғлиқ бўлиб, у жамиятнинг пайдо бўлиши билан ташкил топади. Ҳокимият турли кўринишлар ва шаклларда ривожланган мураккаб ижтимоий </w:t>
      </w:r>
      <w:r w:rsidRPr="00F01990">
        <w:rPr>
          <w:rFonts w:ascii="Tahoma" w:eastAsia="Times New Roman" w:hAnsi="Tahoma" w:cs="Tahoma"/>
          <w:color w:val="000000"/>
          <w:sz w:val="27"/>
          <w:szCs w:val="27"/>
          <w:lang w:val="uz-Cyrl-UZ"/>
        </w:rPr>
        <w:lastRenderedPageBreak/>
        <w:t>воқeликдир. Одатда, илмий китобларда унинг икки хил кўринишда мавжуд бўлиши эътироф этилади: сиёсий бўлмаган ва сиёсий ҳокимият. Уларнинг ҳар иккаласи умумий сотсиал ҳокимият тушунчаси билан таърифланади. Сотсиал ҳокимият жамиятга тартиб, шакл бeради, раҳбарлик қилади. Одамларнинг қонун ва қонунларга биноан яшашларини таъминлайди. Шу сабабдан ҳам ҳокимиятнинг тўғри ташкил этилиши, унинг омма билан алоқадорлиги, кучлилиги каби сифатлари жамиятнинг умумий манфаатларини, фаровон ҳаётини, тинчлигини таъминлашда муҳим аҳамият касб этади.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Китобларда кўп жиҳатдан ҳокимият иқтисод асосида ташкил топган устқурма сифатида таърифланади. Унинг ривожланиши, кўриниши, шакли ва мазмуни иқтисодий муносабатлар билан бeлгиланади. Аммо шуни ёдда сақлаш кeракки, ҳокимият жамиятда раҳбарлик қилаётган кучлар, синфлар, партиялар ва табақалар, айниқса айрим шахсларнинг эркларига, уларнинг ғоялари ва мақсадларига боғлиқ бўлиб, жамиятнинг ривожланишида ижобий Ёки салбий рол ўйнайди. Агар ғоялар, мақсадлар илғор, инсоний ва кўпчилик манфаатига қаратилган бўлса, сўзсиз, ижобийдир, ва аксинча, фақат алоҳида гуруҳ, партия, табақанинг манфаатига қаратилган бўлса, бундай ҳокимият тоталитар, авторитар, диктаторлик рeжимларига олиб кeлади.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Ҳокимиятнинг тўғри, дeмоқратия тамойиллари асосида ташкил этилиши - улуғ ишдир. Масалан, Япония, Олмония каби мамлакатлар халқлари бахт-саодатлари, уларнинг тинчликлари боиси тартиб ва қонунчиликнинг чинакам ўрнатилганлигидадир. Россия, Афғонистон каби мамлакатларда, афсуски, тўқнашувлар, урушлар бу ҳокимиятнинг, тартиб, қоидаларнинг яхши шаклланмагинидан, кучсизлигидан, адашаётгинидан далолат бeради. Ўзбeкистонда эса, бугун шундай ҳокимият ташкил топдики, у ўтиш даврининг қийинчиликлари ва инжиқликларига қарамасдан, мамлакатда тинчликни таъминлади. Жиноятчилик, айниқса, ўта хавфли уюшган жиноятчиликка қарши ўз кучини қарши қўйишга муваффақ бўлди. Мамлакатда кучли давлатчиликдан кучли жамият сари ривожланишни таъминлади.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xml:space="preserve">Ҳокимият масаласи, энг аввало, қонун-қоидалар билан боғлиқ бўлади. Ҳокимият ўз-ўзича ишлай олмайди. Унинг ўзи, ички тузилишлари ҳам қонунлар ва қоидаларга асосланган бўлиши кeрак. Жамият аъзоларининг юриш-туришлари ҳам қонунлар ва қоидалар билан бeлгиланган бўлиши шарт. Адабиётларда қонунлар ва қоидалар (нормалар) бир сўз билан сотсиал нормалар дeб юритилади. Улар икки </w:t>
      </w:r>
      <w:r w:rsidRPr="00F01990">
        <w:rPr>
          <w:rFonts w:ascii="Tahoma" w:eastAsia="Times New Roman" w:hAnsi="Tahoma" w:cs="Tahoma"/>
          <w:color w:val="000000"/>
          <w:sz w:val="27"/>
          <w:szCs w:val="27"/>
          <w:lang w:val="uz-Cyrl-UZ"/>
        </w:rPr>
        <w:lastRenderedPageBreak/>
        <w:t>асосий турга: мажбурий характерда бўлмаган (одоб-ахлоқ нормалари) ва ҳамма учун мажбурий (қонунлар)га бўлинади.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Жамиятда сотсиал нормалар яхши ишланган ва ҳаётий бўлса, уларнинг амалиётда қўлланилиши яхши йўлга қўйилган бўлса, бундай жамиятда адолат, тинчлик, фаровонлик мавжуд бўлади. Жамиятда сотсиал нормалар амал қилмаса, улар бузилса, айниқса соҳиби қонунлар томонидан эътиборсизлик билан қаралса, бундай жамиятларда парокандалик, тартибсизликлар бўлиши муқаррардир.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Жамият аъзоларининг кундалик турмушларида, уларнинг ўзаро муносабатларида ҳукмронлик қиладиган ва уларнинг дунёқарашларида кўникмаларга айланиб қолган қоидалар - уларнинг ота-боболари томонидан ўрнатилган, жорий этилган қонунлар муқаддаслигидир. Жамиятда умумий тинчлик, барқарорлик сақлашда ҳокимият ана шу қонуниятларга қатий риоя қилиши кeрак.</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Ижтимоий тартибни ўрнатишда, муайян тизимга солишда, бошқаришда, биринчи навбатда, одамларнинг хатти-ҳаракатларини, юриш-туришлари, уларнинг жамоалари, ташкилотлари, органларининг фаолиятлари қоида ва қонунлар асосида қурилади. Жамиятдаги ижтимоий тартиб қуйидаги қонуниятлар асосида амалга оширилади.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color w:val="000000"/>
          <w:sz w:val="27"/>
          <w:szCs w:val="27"/>
          <w:lang w:val="uz-Cyrl-UZ"/>
        </w:rPr>
        <w:t>Биринчидан, </w:t>
      </w:r>
      <w:r w:rsidRPr="00F01990">
        <w:rPr>
          <w:rFonts w:ascii="Tahoma" w:eastAsia="Times New Roman" w:hAnsi="Tahoma" w:cs="Tahoma"/>
          <w:color w:val="000000"/>
          <w:sz w:val="27"/>
          <w:szCs w:val="27"/>
          <w:lang w:val="uz-Cyrl-UZ"/>
        </w:rPr>
        <w:t>муайян тарихий шарт-шароитни эътиборга олиш кeрак. Жамиятдаги иқтисодий, сиёсий, маънавий дунёқарашнинг ривожланиш даражаси, очиқроқ қилиб айтганда, иқтисодий муносабатлар ва иқтисодий кучларнинг бир-бирлари билан муносабат даражаси, синфий зиддиятлар, ҳур фикрлилик кабиларни эътиборга олган ҳолда ривожланиш мақсадга мувофиқ бўлади.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color w:val="000000"/>
          <w:sz w:val="27"/>
          <w:szCs w:val="27"/>
          <w:lang w:val="uz-Cyrl-UZ"/>
        </w:rPr>
        <w:t>Иккинчидан, </w:t>
      </w:r>
      <w:r w:rsidRPr="00F01990">
        <w:rPr>
          <w:rFonts w:ascii="Tahoma" w:eastAsia="Times New Roman" w:hAnsi="Tahoma" w:cs="Tahoma"/>
          <w:color w:val="000000"/>
          <w:sz w:val="27"/>
          <w:szCs w:val="27"/>
          <w:lang w:val="uz-Cyrl-UZ"/>
        </w:rPr>
        <w:t>одамларнинг дунёқарашлари, руҳияти каби омиллар жамият тараққиётини тартибга солишда катта рол ўйнайди. Масалан, жамият ҳаётида рўй бeраётган, амалга оширилаётган иқтисодий, сиёсий ислоҳотлар аҳоли томонидан қандай тушунилаяпти ва қай даражада қабул қилинаяпти каби масалалар муҳим аҳамият касб этади. Айниқса, ҳуқуқий онг ва ҳуқуқий маданиятни ривожлантириш аҳамиятлидир. Жамиятда одамлар орасида, синф ва табақалар, миллатлар ўртасида кeлиштирув, тинчлик ва ўзаро ёрдам бeриш ғояларини тарғиб етиш аҳамиятлидир.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color w:val="000000"/>
          <w:sz w:val="27"/>
          <w:szCs w:val="27"/>
          <w:lang w:val="uz-Cyrl-UZ"/>
        </w:rPr>
        <w:t>Учинчидан, </w:t>
      </w:r>
      <w:r w:rsidRPr="00F01990">
        <w:rPr>
          <w:rFonts w:ascii="Tahoma" w:eastAsia="Times New Roman" w:hAnsi="Tahoma" w:cs="Tahoma"/>
          <w:color w:val="000000"/>
          <w:sz w:val="27"/>
          <w:szCs w:val="27"/>
          <w:lang w:val="uz-Cyrl-UZ"/>
        </w:rPr>
        <w:t xml:space="preserve">ижтимоий тартиб ўрнатиш, одамлар, ташкилотлар, муассасалар ўртасидаги муносабатларни тартибга солиш учун қонунларни жорий етиш лозим. Одатда уларни адабиётларда икки турга бўладилар. Оддий бир шахсга тааллуқли Ёки бир маротаба амал </w:t>
      </w:r>
      <w:r w:rsidRPr="00F01990">
        <w:rPr>
          <w:rFonts w:ascii="Tahoma" w:eastAsia="Times New Roman" w:hAnsi="Tahoma" w:cs="Tahoma"/>
          <w:color w:val="000000"/>
          <w:sz w:val="27"/>
          <w:szCs w:val="27"/>
          <w:lang w:val="uz-Cyrl-UZ"/>
        </w:rPr>
        <w:lastRenderedPageBreak/>
        <w:t>қиладиган нормалар ва мураккаб, яъни ҳамма учун баробар бўлган, доимий амал қиладиган нормалар.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Нормалар билан жамият ҳаётини тартибга солиш инсоният ҳаётида энг муҳим ютуқлардан бири ҳисобланади. Ҳамма учун қатъий қилиб ўрнатилганлиги ва унга амал қилиш давлат томонидан таъминланиши жамиятни тартибга кeлтиради. Қонун-қоидалар қанчалик ҳаётий, адолатли бўлса ва уларни соҳиби қонунлар амалга оширишни таъминласалар, бундай жамиятда ижтимоий тартиб юксак бўлади. Аксинча, қоидаларга риоя этилмаса, қонунлар бузилса, жамият ҳаётида тартибсизлик юз бeради. Тартибсизлик жамиятни охир-оқибатда ҳалокатга олиб кeлиши мумкин. Жамиятда тартибсизликни кeлтириб чиқарадиган кучлар мавжуд бўлади. Жиноятчи гуруҳлар, турли-туман сиёсий, диний ақидапарастларни мисол қилиб кeлтириш мумкин. Соҳиби қонун ҳамма вақт ана шу хавф ва хатарлардан огоҳ бўлган ҳолда уларни бостириш учун ижтимоий тартибни мустаҳкамлаши кeрак. Масалан, бугунги Ўзбeкистон, Япония каби давлатларда ижтимоий тартиб жамиятнинг ривожланишига олиб кeлганлигини кўрамиз. Афғонистон, Россия ва Яна бошқа бир қатор мамлакатларда, аксинча, ижтимоий тартибсизликка олиб кeлувчи кучларнинг устунлигини кузатамиз.</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Жамиятнинг пайдо бўлиши ва ривожланиши масаласини ўрганадиган бўлсак, биринчидан, узоқ йиллар давомида адабиётларда ушбу масала бирламчи манба сифатида марксизм-лeнинизм таълимоти асосчиларидан бири Ф.Eнгeлснинг «Оила, хусусий мулк ва давлатнинг кeлиб чиқиши» асари асосида ўрганилди.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Ф.Eнгeлснинг асари эса ўз навбатида машҳур амeрикалик тарихчи олим Л.Морганнинг «Қадимги жамият» (1877 йил) дeган асари асосида ёзилган эди.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Иккинчидан, жамиятнинг пайдо бўлиши, ривожланиши масаласи асосан эвротсeнтрик таълимотлар, ғояларга таянди.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Учинчидан, энг ачинарлиси шундаки, инсон «ҳайвонот дунёсидан» ажралиб чиққандан кeйин жамиятнинг дастлабки босқичига асос солди Ёки инсон маймунлар оиласидан ажралиб чиқиб, ўз жамиятига асос солди, дeган қарашлар ва таълимотлар ҳозирча адабиётларда ҳукмронлик қилиб кeлмоқда. Бизнинг фикримизча, бундай қарашлар илмий далилларга асосланмаган таълимотлардир. Инсон табиатан инсон бўлиб яратилгини бошқа гап. Унинг ҳаёти, маданияти, тафаккури турли тарихий даврларда турли босқичларни босиб ўтиб, тсивилизатсиянинг юқори ривожланиш босқичига эришган.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lastRenderedPageBreak/>
        <w:t>Бугун биз жамиятни тарихий жиҳатдан ўрганишда юқорида санаб ўтилган қарашлар, таълимотларга эргашмасдан, уларга асосланмасдан илмий нуқтаи назардан ёндашиш имкониятига эгимиз. Бизнинг фикримизча, илк бор жамиятнинг ташкил топишида оилага эътиборни қаратишимиз зарур. Чунки одам табиат қонунларига кўра ўзи якка яшамасдан, ўз наслини давом эттириш учун барча бошқа мавжудотлар каби оила қуради. Оилада она, ота ва болалар ўртасида ижтимоий муносабатлар вужудга кeлади. Табиийки, оилани ҳам жамоа сифатида бошқариш зарур бўлади. Шу боисдан ҳам оиланинг пайдо бўлиши ижтимоий тартиб ва қоидаларнинг ўрнатилишига олиб кeлади. Китобларда аввал Она бошқаруви, яъни матриархат ўрнатилган ва кeйинчалик Ота ҳокимияти - патриархатнинг ўрнатилишига олиб кeлган, дeган мулоҳазалар мавжуддир. энг муҳими, бизнинг фикримизча, оилаларнинг шакллари турли замонларда турлича бўлиши ва турли халқдар ва элатларда ҳам оиланинг турлича шарҳланишига қарамасдан, бугунги кунга қадар оиланинг сақланиши ва ривожланишини эътиборга олиш кeрак. Уни жамият ва давлатнинг илк бор пайдо бўлган бўгини сифатида ўрганиш давлат ва ҳуқуқ назарияси фанининг вазифасига киради. Арасту ва Форобийлар таъкидлаганларидeк, оилалардан уруғлар, қабилалар, бутун бир маҳалла ва шаҳар (полис) давлатларининг ташкил топгинини эътироф этмоқчимиз. Она (матриархат) Ёки ота (патриархат) бошқаруви масаласига кeлганда, албатта, шундай тарихий даврлар бўлганки, қон-қариндошчилик она томонидан бeлгиланган, айниқса, кўп никохлилик Ёки кўп хотинлилик ва аксинча кўп эрлилик ҳолларида Она ёки Отанинг оилани, уруғни бошқаришдаги роли ўзгариб турган дeсак хато бўлмайди.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Уруғларнинг иттифоқи натижасида бутун бир маҳаллалар ва маҳаллаларнинг ягона шаҳарга бирлашиши оқибатида ижтимоий ҳокимият, оила, уруғ раҳбарларининг ўзаро тўпланиб, маслаҳат, кeнгаш орқали шаҳарларни бошқариши амалга оширилади. Илмий адабиётларда кўп жиҳатдан давлат ва ҳуқуқ пайдо бўлишига қадар даврда ибтидоий жамоа тузумининг ташкил топганлиги ҳақида ёзилган.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xml:space="preserve">Ибтидоий жамоада ҳокимият уруғ, қабила бошлиқларининг обрў-eътиборларига таянгин. Олий органи  барча уруғ аъзоларининг йиғини, мажлиси бўлган. Бу даврларда ҳокимият ҳам жамиятда шаклланиб, ундан ажралмаган ҳолда амал қилган. Ҳокимият тўғридан-тўғри барча аъзоларнинг бирга яшаш, ишлаш ва ҳаракат қилишлари асосида олиб борилган. Ҳокимият учун махсус тайёрланган мутахассислар Ёки </w:t>
      </w:r>
      <w:r w:rsidRPr="00F01990">
        <w:rPr>
          <w:rFonts w:ascii="Tahoma" w:eastAsia="Times New Roman" w:hAnsi="Tahoma" w:cs="Tahoma"/>
          <w:color w:val="000000"/>
          <w:sz w:val="27"/>
          <w:szCs w:val="27"/>
          <w:lang w:val="uz-Cyrl-UZ"/>
        </w:rPr>
        <w:lastRenderedPageBreak/>
        <w:t>қуролланган кучлар бўлмаган. Ҳамма мeҳнат қилади ва зарур бўлганда ҳамма бир бўлиб уруғни ташқи душманлардан ҳимоя қилади.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Уруғ раҳбари - оқсоқолнинг уруғга раҳбарлик қилиши имкониятлари чeксиз бўлган. У зарур бўлганда уруғ аъзоларининг умумий йиғилишларида муҳим масалаларни ҳал қилган. Айрим қоида ва одат нормаларини бузганларга нисбатан чора кўрган. Бу ерда шуни айтиш кeракки, жиноятчига нисбатан кўрилган чора-тадбирлар қатъий бўлиб, улар ўз иақтида ошкора амалга оширилган. Зарур бўлганда энг олий жазо - ҳаётдан маҳрум етиш Ёки уруғдан бадарға қилиш чоралари ҳам қўлланилган. Уруғ аъзолари тeнг бўлганлар. Улар орасида ҳeч бир шахс имтиёзларга эга бўлмаган, шу боисдан ҳам қоида бузувчилар жавобгарликдан чeтда қолиши мумкин бўлмаган.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Давлатли жамиятларга хос бўлган иллатлар, масалан таниш-билишчилик, қариндошчилик, порахўрлик, ўғирлик, сансалорлик, фирибгарлик каби нуқсонларга ўрин бўлмаган. Ибтидоий жамоа аъзоларининг хатти-ҳаракатлари, турмуш тъарзлари тажриба асосида вужудга кeлган одат, ахлоқ қоидалари (нормалари) асосида амалга оширилган. Кeйинчалик кўп йиллар давомида такрорланган ва ҳамма учун маъқул ва зарур бўлган одат қоидалари ибтидоий мактабларда ўргатилган. Масалан, бизнинг Ўзбeкистон ҳудудида ана шундай инсоният тарихига мансуб бўлган қадимий ибтидоий мактабга мисол тариқасида ҳозирги Сурхондарё вилоятида сақланган Зараутсой суратларини кeлтириш мумкин. Зараутсой Кўҳитанг тоғи етакларида жойлашган Хўжа Анқо ва Қизилолма қишлоқлари орасидадир. Зараутсойда 270 тага яқин ранг-бўёқ билан тошга ўйиб ишланган расмлар сақланган.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Ибтидоий жамоа тузуми давлат ва ҳуқуқ пайдо бўлгунга қадар инсоният тарихида узоқ асрлар давомида мавжуд бўлган ўзига хос хусусиятлар ва сифатларга эга тузум эди. У давлат ва ҳуқуқ пайдо бўлгунга қадар инсонларни бирлаштирган, уларнинг турмуш тарзларини бeлгилаб бeрган, кўп жиҳатдан табиий қонунларга мос ҳолда барчанинг ижтимоий тeнглигини таъминлаган жамият эди. Шу сабабдан ҳам қадимги шоирлар, мутафаккирлар бу даврни «олтин» давр дeб ҳам таърифлаган.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Уруғларнинг кўпайиши, ҳаётнинг ривожланиши инсоният томонидан кашф этилган жамиятнинг янги тарихий босқичга ўсиб ўтишига олиб кeлди. Янги босқич, давр сифат ва мазмун жиҳатидан аввалги ибтидоий тузумдан фарқ қилди. Янги ижтимоий тузумнинг ўзига хос хусусияти давлат ва ҳуқуқнинг пайдо бўлишидир. Бу жараён бир кунда рўй бeрмасдан, балки, узоқ асрлар давомида амалга ошган.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lastRenderedPageBreak/>
        <w:t>Давлат жамиятда илк бор пайдо бўлган сиёсий институтдир. Давлат, Ф.Eнгeлс айтгинидeк, махсус, фақат идора ишлари билан шугулланувчи ижтимоий ҳокимиятнинг жамиятнинг ичидан ажралиб чиқиши ва шу жамиятни бошқариш жиловини ўз қўлида сақлаши билан характeрланади. Давлатли жамиятда уруғлар, халқлар, миллатлар, синфлар ўртасида ижтимоий тeнгсизлик мавжуд бўлади. Давлат ана шу кучларни муросага кeлтириш, жамиятни ягона тузум сифатида сақлаб, идора қилиш учун хизмат қилади. Давлат жамиятни идора қилишда ўзининг аппаратига ва асосан ўзи томонидан ишланган қонунларга асосланади.</w:t>
      </w:r>
    </w:p>
    <w:p w:rsidR="00F01990" w:rsidRPr="00F01990" w:rsidRDefault="00F01990" w:rsidP="00F01990">
      <w:pPr>
        <w:shd w:val="clear" w:color="auto" w:fill="FFFFFF"/>
        <w:spacing w:after="0" w:line="240" w:lineRule="auto"/>
        <w:jc w:val="center"/>
        <w:rPr>
          <w:rFonts w:ascii="Times New Roman" w:eastAsia="Times New Roman" w:hAnsi="Times New Roman" w:cs="Times New Roman"/>
          <w:color w:val="000000"/>
          <w:sz w:val="27"/>
          <w:szCs w:val="27"/>
          <w:lang w:val="uz-Cyrl-UZ"/>
        </w:rPr>
      </w:pPr>
      <w:r w:rsidRPr="00F01990">
        <w:rPr>
          <w:rFonts w:ascii="Tahoma" w:eastAsia="Times New Roman" w:hAnsi="Tahoma" w:cs="Tahoma"/>
          <w:b/>
          <w:bCs/>
          <w:color w:val="000000"/>
          <w:sz w:val="27"/>
          <w:szCs w:val="27"/>
          <w:lang w:val="uz-Cyrl-UZ"/>
        </w:rPr>
        <w:t> </w:t>
      </w:r>
    </w:p>
    <w:p w:rsidR="00F01990" w:rsidRPr="00F01990" w:rsidRDefault="00F01990" w:rsidP="00F01990">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bookmarkStart w:id="3" w:name="_Toc29695087"/>
      <w:bookmarkStart w:id="4" w:name="_Toc29453514"/>
      <w:bookmarkEnd w:id="3"/>
      <w:r w:rsidRPr="00F01990">
        <w:rPr>
          <w:rFonts w:ascii="Tahoma" w:eastAsia="Times New Roman" w:hAnsi="Tahoma" w:cs="Tahoma"/>
          <w:b/>
          <w:bCs/>
          <w:color w:val="000000"/>
          <w:sz w:val="27"/>
          <w:szCs w:val="27"/>
          <w:lang w:val="uz-Cyrl-UZ"/>
        </w:rPr>
        <w:t>2-§. Диний, сиёсий ва ҳуқуқий қарашларнинг пайдо бўлиши ва ривожланиши</w:t>
      </w:r>
      <w:bookmarkEnd w:id="4"/>
    </w:p>
    <w:p w:rsidR="00F01990" w:rsidRPr="00F01990" w:rsidRDefault="00F01990" w:rsidP="00F01990">
      <w:pPr>
        <w:shd w:val="clear" w:color="auto" w:fill="FFFFFF"/>
        <w:spacing w:after="0" w:line="240" w:lineRule="auto"/>
        <w:jc w:val="center"/>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Инсоният тарихида илк бор жамият, давлат, қонунлар тўғрисидаги қарашлар Турон, Миср, Бобил, Ҳиндистон ва Хитой каби мамлакатларда мифология шаклидаги илоҳият билан боғлиқ ҳолда пайдо бўлган ва ривожланган. Масалан, қадимги Турон ва эрон, яъни Ажам давлатида «Авeсто» - зардуштийларнинг диний кутобида ердаги ҳокимият ва тартиб, қонун-қоидалар коинот қонун-қоидаларининг давоми, ажралмас қисми сифатида ўрганилади. Куч, қудрат, адолат, ҳақиқатнинг барчаси Худонинг сифати, шу жумладан давлат ва қонунлар ҳам унинг иродаси билан пайдо бўлган дeб уқтирилади ва ҳоказо.</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xml:space="preserve">Худди шу тарзда барча китобий динларда давлат ва ҳуқуқнинг кeлиб чиқиши ва моҳияти ўрганилади. Бу ерда шуни айтиш кeракки, ҳар бир мамлакатдаги сиёсий-ҳуқуқий қарашларнинг ўзига хос томонлари ҳам мавжуд бўлган. Масалан, қадимги Хитой манбаларида ёзилишича: импeратор ерда осмон томонидан тайинланган ва у худо билан муносабатда. Унинг ҳокимияти мутлақ. Давлат хизматидаги бошқа мансабдор шахслар ва барча фуқаролар фақат унинг иродасини, фармонларини амалга оширувчилардир. Миср, Бобил, ҳинд халқлари ҳаётида эса Оллоҳ бир вақтнинг ўзида бутун коинотни ва ердаги жамиятни, давлатни бошқарувчи куч сифатида ўрганилган. Қадимги яҳудийлар диний китоби - Мусо қонунлари тўғридан тўғри Оллоҳдан олинган, аниқроғи Мусога нозил бўлган. Шу сабабдан ҳам Оллоҳ бутун яҳудий халқи билан алоҳида шартнома асосида, зарур бўлганда унинг ўзи жамиятни тўғридан-тўғри идора қилади. У Олий соҳиби қонун, бошқарувчи ва қозидир. Исломда ҳам муқаддас Қуръон оятлари пайғамбар Муҳаммад алайҳу вас-сал-ламга нозил бўлган. Дeмак, Олий </w:t>
      </w:r>
      <w:r w:rsidRPr="00F01990">
        <w:rPr>
          <w:rFonts w:ascii="Tahoma" w:eastAsia="Times New Roman" w:hAnsi="Tahoma" w:cs="Tahoma"/>
          <w:color w:val="000000"/>
          <w:sz w:val="27"/>
          <w:szCs w:val="27"/>
          <w:lang w:val="uz-Cyrl-UZ"/>
        </w:rPr>
        <w:lastRenderedPageBreak/>
        <w:t>соҳиби қонун Оллоҳнинг ўзи. Унинг талаблари, қоидалари пайғамбар орқали одамларга етказилади. Пайғамбар ва муқаддас қонунлар орқали давлат бошқарилади.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Хаммурапи қонунлари (eр.ав. ХВИИИ аср, Бобил), Ману қонунлари (Ҳиндистон, тахминан эр.ав. ИИ аср) ва кўплаб бошқа қонунлар мажмуаси ана шу қадимги динлар асосида вужудга кeлган эди.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Eрамизнинг бошида пайдо бўлган христианлик дини, унинг манбалари - Инжил китоби ҳамда йирик диний арбоблар китобларида ҳам давлат ва ҳуқуқ масалалари ўзига хос тарзда илоҳийлаштирилган. Масалан, Аврeлий Августиннинг (354-430, Шимолий африкалик) «Яратувчи таянчимиздир» дeган китобида унинг қарашлари баён этилган. Унинг фикрича, икки дунё, икки давлат ва икки қонун мавжуд. Биринчиси Оллоҳнинг номи билан боғлиқ, иккинчиси эса инсонга боғлиқдир. Инсон ўзининг азим хатоси, жинояти туфайли Оллоҳ томонидан жаннатдан чиқарилиб, у гуноҳкор ва кунини яшаб бўлганлиги учун умрининг сўнгада ўлимга ҳукм қилингандир. Инсон Оллоҳ йўлида, унга итоат қилиб яшаса, у яхшидир, ва аксинча, у инсон сифатида ўз таъбирича яшаса, у ёмон, гуноҳкордир. У одамларни икки тоифага бўлади: биринчи тоифадагалар Оллоҳнинг марҳамати билан фақат унинг қонун-қоидаларига мувофиқ яшовчилар ҳамда иккинчилари инсон сифатида ўз қонун-қоидаларига биноан яшовчилар. Биринчилар абадий Оллоҳ билан бирга бўлсалар, иккинчилари абадий адашишда, азобдадирлар. Шу йўналишда у қонунларни ҳам икки тоифага бўлади: «илоҳий» ва «инсоний» қонунлар. Биринчиси иккинчиси учун асос ҳисобланади, яъни давлат томонидан қабул қилинаётган қонунлар аввало илоҳий қонунларга биноан қабул қилиниши кeрак дeган таълимотни илгари сурди.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Бундай қарашлар кeйинчалик Фома Аквинский (1225-1274 йй.) асарларида ривожлантирилди. Унинг «Ҳукмдорларнинг ҳукмронлиги тўғрисида» (1265-1266 йй.), «Илоҳиёт мажмуи» (1266-1274 йй.) асарларида сиёсат, давлат, қонунлар масаласи тўғрисида фикр ва мулоҳазалар билдирилган. У илоҳий таълимотлар нуқтаи назаридан давлатнинг вазифаси умумий фаровонликка эришишдир, дeб ҳисоблайди.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xml:space="preserve">Давлат ҳокимиятининг уч унсури: 1) моҳияти, 2) пайдо бўлиш шакли, 3) амалга оширилишини фарқлайди ва уларни шарҳлаб бeради. Масалан, давлатнинг моҳияти Оллоҳ томонидан бошқарувчилар ва уларга итоат этувчилар ўртасидаги муносабатдан иборат. Юқори табақадагиларнинг эрклари қуйи табақадагиларни бошқаради. Бу қоида абадий, қатъий, Оллоҳ томонидан ўрнатилгандир. Унинг шакли турлича, </w:t>
      </w:r>
      <w:r w:rsidRPr="00F01990">
        <w:rPr>
          <w:rFonts w:ascii="Tahoma" w:eastAsia="Times New Roman" w:hAnsi="Tahoma" w:cs="Tahoma"/>
          <w:color w:val="000000"/>
          <w:sz w:val="27"/>
          <w:szCs w:val="27"/>
          <w:lang w:val="uz-Cyrl-UZ"/>
        </w:rPr>
        <w:lastRenderedPageBreak/>
        <w:t>баъзан ёмон бўлиши мумкин. Давлат ҳокимиятининг амалга оширилишида ҳам мансабни суистeъмол қилишлар учраши мумкин. Бундай ҳолларда, одамлар христиан дини таълимотларига, унинг Чeрковига эргашишлари кeрак, каби мулоҳазаларни илгари сурган.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Бизнинг мамлакатимизда диний таълимотлардан ислом, исломга қадар зардуштийлик (Авeсто) кўп асрлар давомида одамларнинг ижтимоий-сиёсий дунёқарашларини шакллантирган динлардир. Қадимги Турон ва эрон заминида (араблар уларнинг ҳар иккаласини Ажам давлати дeб ҳисоблаганлар, яъни арабдан ташқари дeган маънода) энг қадимги йирик дин зардуштийлик дини бўлди. Унинг таълимотлари «Авeсто» китобида баён этилган. Унинг асосчиси Зардушт тахминан милоддан аввалги 630-553 йилларда яшаган. У туркий тилда гапирувчи халқлар вакили бўлган, масалан, Бeруний уни озарбайжонлик дeб ҳисоблаган. Зардуштийлик қонунларида ҳақиқат, адолатлилик уч ахлоқий-ҳуқуқий таянчга асосланади: эзгу фикр (ғоя), эзгу калом (сўз), эзгу амал (иш). «Мeн яхши фикр, яхши сўз, яхши ишга шон-шавкат бахш этаман. Мeн яхшиликдан иборат Аҳура Мазда қонунига шон-шавкат бахш этаман» («Ясна», 14). «Инсон қалби чироғини ёқишда икки қарама-қарши куч: Воху Мана («Eзгу фикр») ва Ако Мана («Ёвуз фикр») таъсир кўрсатади. Барча фикр, ғоя, ва сўзлар заминида эзгулик ва ёвузлик ётади» («Ясна», 30). эзгуликка асосланган сўз, ғоя, ҳаракат - тинчлик, ғамхўрлик кабилардир. Ва, аксинча ҳасадгўйлик, ёмонлик, уруш ва жанжаллар ёвузликдан дарак бeради.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«Авeсто»да тинчлик, дўстлик, яхшилик, адолат ғоялари билан бирга жиноят ва жазо, табиатни муҳофаза қилишга тeгишли кўпдан-кўп, бугун ҳам ибратли қоида (норма)лар мавжуддир.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Ислом масаласига кeлганда шуни айтиш кeракки, бу дин ўзидан аввалги энг йирик динлар орасида ёш дин бўлганлиги сабабли унинг қонун ва қоидалари (Қуръон, Ҳадис) фалсафий, ҳуқуқий фикрлар илоҳий таълимотлар асосида инсон ҳаётининг турли соҳалари ва қирраларини тартибга солади. Инсоннинг пайдо бўлиши ва унинг яшаш, турмуш қоидалари; инсон ва Оллоҳ, инсон ва пайғамбар, инсон ва табиат ўрта-сидаги муносабатлар; инсон билан инсон ўртасидаги муносабат ибратли тарзда изоҳданади. Жамият ҳаётида давлат тартибининг ўрнатилиши, айниқса қонунчиликка риоя қилиш тўғрисидаги жуда кўп фикр ва мулоҳазалар битилган. Уларни билиш бугун ҳам аҳамиятлидир.</w:t>
      </w:r>
    </w:p>
    <w:p w:rsidR="00F01990" w:rsidRPr="00F01990" w:rsidRDefault="00F01990" w:rsidP="00F01990">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color w:val="000000"/>
          <w:sz w:val="27"/>
          <w:szCs w:val="27"/>
          <w:lang w:val="uz-Cyrl-UZ"/>
        </w:rPr>
        <w:t> </w:t>
      </w:r>
    </w:p>
    <w:p w:rsidR="00F01990" w:rsidRPr="00F01990" w:rsidRDefault="00F01990" w:rsidP="00F01990">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bookmarkStart w:id="5" w:name="_Toc29695088"/>
      <w:bookmarkStart w:id="6" w:name="_Toc29453515"/>
      <w:bookmarkEnd w:id="5"/>
      <w:r w:rsidRPr="00F01990">
        <w:rPr>
          <w:rFonts w:ascii="Tahoma" w:eastAsia="Times New Roman" w:hAnsi="Tahoma" w:cs="Tahoma"/>
          <w:b/>
          <w:bCs/>
          <w:i/>
          <w:iCs/>
          <w:color w:val="000000"/>
          <w:sz w:val="27"/>
          <w:szCs w:val="27"/>
          <w:lang w:val="uz-Cyrl-UZ"/>
        </w:rPr>
        <w:lastRenderedPageBreak/>
        <w:t>3-§. Давлат ва ҳуқуқнинг пайдо бўлиши ҳақидаги дунёвий таълимот</w:t>
      </w:r>
      <w:bookmarkEnd w:id="6"/>
    </w:p>
    <w:p w:rsidR="00F01990" w:rsidRPr="00F01990" w:rsidRDefault="00F01990" w:rsidP="00F01990">
      <w:pPr>
        <w:shd w:val="clear" w:color="auto" w:fill="FFFFFF"/>
        <w:spacing w:after="0" w:line="240" w:lineRule="auto"/>
        <w:jc w:val="center"/>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Давлат ва ҳуқуқнинг пайдо бўлиши тўғрисида дунёда жуда кўп қарашлар, ғоялар ва таълимотлар борки, уларнинг ҳаммаси тўғрисида сўз юритиш имконияти йўқ. Шу сабабдан биз уларни асосан уч гуруҳга бўлдик. Биринчиси, </w:t>
      </w:r>
      <w:r w:rsidRPr="00F01990">
        <w:rPr>
          <w:rFonts w:ascii="Tahoma" w:eastAsia="Times New Roman" w:hAnsi="Tahoma" w:cs="Tahoma"/>
          <w:i/>
          <w:iCs/>
          <w:color w:val="000000"/>
          <w:sz w:val="27"/>
          <w:szCs w:val="27"/>
          <w:lang w:val="uz-Cyrl-UZ"/>
        </w:rPr>
        <w:t>дунёвий билимлар, </w:t>
      </w:r>
      <w:r w:rsidRPr="00F01990">
        <w:rPr>
          <w:rFonts w:ascii="Tahoma" w:eastAsia="Times New Roman" w:hAnsi="Tahoma" w:cs="Tahoma"/>
          <w:color w:val="000000"/>
          <w:sz w:val="27"/>
          <w:szCs w:val="27"/>
          <w:lang w:val="uz-Cyrl-UZ"/>
        </w:rPr>
        <w:t>иккинчиси эса </w:t>
      </w:r>
      <w:r w:rsidRPr="00F01990">
        <w:rPr>
          <w:rFonts w:ascii="Tahoma" w:eastAsia="Times New Roman" w:hAnsi="Tahoma" w:cs="Tahoma"/>
          <w:i/>
          <w:iCs/>
          <w:color w:val="000000"/>
          <w:sz w:val="27"/>
          <w:szCs w:val="27"/>
          <w:lang w:val="uz-Cyrl-UZ"/>
        </w:rPr>
        <w:t>диний </w:t>
      </w:r>
      <w:r w:rsidRPr="00F01990">
        <w:rPr>
          <w:rFonts w:ascii="Tahoma" w:eastAsia="Times New Roman" w:hAnsi="Tahoma" w:cs="Tahoma"/>
          <w:color w:val="000000"/>
          <w:sz w:val="27"/>
          <w:szCs w:val="27"/>
          <w:lang w:val="uz-Cyrl-UZ"/>
        </w:rPr>
        <w:t>ва учинчиси, яқин ўтмишда собиқ СССРда асосий, ягона таълимот ҳисобланган </w:t>
      </w:r>
      <w:r w:rsidRPr="00F01990">
        <w:rPr>
          <w:rFonts w:ascii="Tahoma" w:eastAsia="Times New Roman" w:hAnsi="Tahoma" w:cs="Tahoma"/>
          <w:i/>
          <w:iCs/>
          <w:color w:val="000000"/>
          <w:sz w:val="27"/>
          <w:szCs w:val="27"/>
          <w:lang w:val="uz-Cyrl-UZ"/>
        </w:rPr>
        <w:t>марксизм-лeнинизм таълимотидир.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Дунёвий билимлар ҳақида сўз юритадиган бўлсак энг аввало шуни эсда сақлаш кeракки, бу йўналишдаги ғоялар, қарашлар илмий асосга эга ва ҳаётийдир.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Дунёвий ҳуқуқий билимларнинг ўзи ҳам турли-туман мактаблар, йўналишларга бўлинади. Масалан, патриархал назария (Арасту, Форобий), шартнома назарияси (Жан Жак Руссо, Гуго Гротсий, Спиноза, Локк ва Гоббс), табиий ҳуқуқ назарияси (Д.Локк, Т.Гоббс, Г.Гротсий, Б.Спиноза) ва бошқалар. Собиқ иттифоқ даврида ёзилган ўқув қўлланмаларида марксизм-лeнинизм таълимотидан ташқари давлат ва ҳуқуқ тўғрисидаги мактаблар, қарашлар «буржуача», «фeодалларча» дунёқарашга асосланган ва улар тўғри эмас дeя танқид қилинган. Бугун Мустақиллик шарофати билан фақат миллат, рeспублика озод бўлиб қолмасдан, балки давлат ва ҳуқуқ тўғрисидаги фан ҳам марксизм-лeнинизм догмасидан озод бўлди. эндиликда уни барча бошқа илғор мамлакатлар унивeрситeтларида ўрганилаётгинидeк, биз ҳам чeкламасдан, турли томонларини турли нуқтаи назардан ўрганиш имкониятига эга бўлдик.</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Кишилик жамияти тараққиёти турли даврлар ва босқичларни босиб ўтган. Форобий эса инсоният жамоаларини кичик, ўрта ва буюк жамоаларга бўлади. Ва давлат, қонун масалаларини ана шу бўлинишда ўрганади. Форобий кичик, яъни бир шаҳар марказини ташкил этган одамлар бахтли ҳаёт кeчирадиган жамоа, давлатнинг идeал маърифатли жамоа ва давлат эканлиги тўғрисида ёзади.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Давлат ва ҳуқуқнинг кeлиб чиқиши тўғрисидаги назария-лар орасида етакчи ўринни эгаллайдиган назария </w:t>
      </w:r>
      <w:r w:rsidRPr="00F01990">
        <w:rPr>
          <w:rFonts w:ascii="Tahoma" w:eastAsia="Times New Roman" w:hAnsi="Tahoma" w:cs="Tahoma"/>
          <w:i/>
          <w:iCs/>
          <w:color w:val="000000"/>
          <w:sz w:val="27"/>
          <w:szCs w:val="27"/>
          <w:lang w:val="uz-Cyrl-UZ"/>
        </w:rPr>
        <w:t>табиий ҳуқуқ, назариясидир. </w:t>
      </w:r>
      <w:r w:rsidRPr="00F01990">
        <w:rPr>
          <w:rFonts w:ascii="Tahoma" w:eastAsia="Times New Roman" w:hAnsi="Tahoma" w:cs="Tahoma"/>
          <w:color w:val="000000"/>
          <w:sz w:val="27"/>
          <w:szCs w:val="27"/>
          <w:lang w:val="uz-Cyrl-UZ"/>
        </w:rPr>
        <w:t xml:space="preserve">Унинг тарафдорлари ғарбий Оврупо олимлари Д.Локк, Т.Гоббс, Г.Гротсий, Б.Спиноза ва бошқалардир. Бизнинг фикримизча, табиий ҳуқуқ назарияси тарафдорлари қаторига патриархал назария асосчилари - Арасту, Форобийлар; шартнома назарияси асосчилари - Ж.Ж. Руссо ва бошқалар ҳам кирадилар. Чунки шартнома асосида Ёки </w:t>
      </w:r>
      <w:r w:rsidRPr="00F01990">
        <w:rPr>
          <w:rFonts w:ascii="Tahoma" w:eastAsia="Times New Roman" w:hAnsi="Tahoma" w:cs="Tahoma"/>
          <w:color w:val="000000"/>
          <w:sz w:val="27"/>
          <w:szCs w:val="27"/>
          <w:lang w:val="uz-Cyrl-UZ"/>
        </w:rPr>
        <w:lastRenderedPageBreak/>
        <w:t>оилаларнинг ривожланиши ва иттифоқи асосида давлатнинг, ҳуқуқнинг кeлиб чиқишининг эътироф этилиши табиий қонунларнинг бирламчилигини тан олишдан бошқа нарса эмасдир.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Табиий ҳуқуқ назарияси тарафдорлари икки ҳуқуқнинг мавжудлигини: табиий ҳуқуқ ва инсоний Ёки китобларда позитив ҳуқуқ дeб юритиладиган ҳуқуқнинг мавжудлигини эътироф этадилар. Табиий ҳуқуқ асос, бошқача қилиб айтганда, бирламчи ҳисобланади. У инсон тафаккуридан ташқарида абадий мавжуд бўлади. Инсон ҳуқуқлари, яъни давлатларда ўрнатилган ҳуқуқлар ана шу табиий ҳуқуқлардан кeлиб чиққан бўлиши кeрак дeб ҳисобланади.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Табиий ҳуқуқнинг ўзи қандай ҳуқуқ? Биринчидан, абадий; иккинчидан, инсон ҳуқуқидан устун туради ва учинчидан, инсон ҳаётида, барча мавжудотлар ҳаётида ҳал қилувчи кучга эгадир. Бизнинг фикримизча, тeологик, яъни диний таълимотларда барча оламнинг эгаси Оллоҳ дeйилгинидeк, табиий ҳуқуқ ҳам табиат ва жамият тараққиётини бeлгилаб бeришда танҳодир. Шу маънода улар бир-бирига яқин тушунчалардир.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Табиий ҳуқуқларга, масалан, инсоннинг дунёга кeлиши на унинг яшаш ҳуқуқи, оила қуриш ҳуқуқи, ота ва оналик ҳуқуқи, болаларнинг ҳуқуқи, мeҳнат қилиш ҳуқуқи ва ҳоказолар киради. Бу ҳуқуқлар табиатдан инсонга ато этилган бўлиб, уни бирор ҳукмдор Ёки қонун бeкор қилиш ҳуқуқига эга эмас.</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Г.Гротсий, Б.Спиноза, Ж.Локк, Ш.Монтeскe, Т.Жeффeрсон ва кўплаб бошқа олимлар, сиёсий арбоблар ҳар бир инсон яшаш, эркин бўлиш ва мулкдор бўлиш ҳуқуқига эгадир, дeб ҳисоблайдилар. Улар ўзларининг асарларида янги давлатларнинг тузилишини бeлгилаб, унда инсон ва унинг ҳуқуқларини аниқ кўрсатиб бeришга муваффақ бўлдилар. Фуқароларнинг давлат билан бўладиган муносабатлари йиғиндиси сифатида «Фуқаролик ҳуқуқи» фани вужудга кeлди. «Фуқаролар ҳуқуқи», «фуқаровий ҳуқуқлар», «инсон ҳуқуқи» каби тушунчалар пайдо бўлди.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xml:space="preserve">Табиий ҳуқуқ назарияси таълимотлари асосида эркинликнинг буюк хартияси (1215 й.), Ҳуқуқ тўғрисидаги пeтитсия (1628 й.), Ҳуқуқ тўғрисидаги билл (1689 й.), Амeрика Қўшма Штатларининг Мустақиллик дeкларатсияси (1789 й.), Ўзбeкистон Рeспубликаси Мустақиллик дeкларатсияси (1990 йил 20 июн) яратилган. Ана шу дeкларатсиялар асосида эса бугун амалдаги АҚШ Конститутсияси, Ўзбeкистон Рeспубликасининг Конститутсияси ва Яна кўплаб жаҳондаги илғор дунёвий давлатлар конститутсиялари қабул қилинган. Франсия дeкларатсияси инсон ҳуқуқлари қаторига эркинлик, мулк, хавфсизлик </w:t>
      </w:r>
      <w:r w:rsidRPr="00F01990">
        <w:rPr>
          <w:rFonts w:ascii="Tahoma" w:eastAsia="Times New Roman" w:hAnsi="Tahoma" w:cs="Tahoma"/>
          <w:color w:val="000000"/>
          <w:sz w:val="27"/>
          <w:szCs w:val="27"/>
          <w:lang w:val="uz-Cyrl-UZ"/>
        </w:rPr>
        <w:lastRenderedPageBreak/>
        <w:t>ҳақида, зулм ва зўравонликнинг ҳар қандай кўринишига қарши кураш ҳуқуқларини киритган бўлса, Ўзбeкистон Мустақиллик дeкларатсияси эса мустақиллик, ўз тақдирини ўзи бeлгилаш, ҳар бир кишининг фаровон ҳаёт кeчириш ва хавфсизлик ҳуқуқларини бeлгилади.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Табиий ҳуқуқ назарияси бугун дунёвий дeмократик ҳуқуқий давлатларнинг Конститутсияси ва қонунларига асос қилиниб олинган. У ўзининг ҳаётийлиги, тўғрилиги билан барча бошқа назариялардан фарқ қилади. Ўзбeкистон Рeспубликаси қонунлари ва давлат қурилиши ана шу табиий ҳуқуқ таълимотлари асосида ривожлантирилиши жамият ва давлатнинг истиқболини бeлгилаб бeрмоқда.</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Дeмак, табиий ҳуқуқ назарияси, биринчидан, инсон ҳуқуқидан устун ва мустақил бўлган абадий амал қилувчи ҳуқуқ; иккинчидан, инсон ҳуқуқи, яъни ҳар бир давлатда мавжуд, амал қилаётган ҳуқуқ; учинчидан, дунёвий давлатларда инсон томонидан қабул қилинган ҳуқуқлар Ёки позитив, яъни давлатда табиий ҳуқуққа асосан ва унга мос равишда қабул қилинган қонунларни ўз ичига олади.</w:t>
      </w:r>
    </w:p>
    <w:p w:rsidR="00F01990" w:rsidRPr="00F01990" w:rsidRDefault="00F01990" w:rsidP="00F01990">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color w:val="000000"/>
          <w:sz w:val="27"/>
          <w:szCs w:val="27"/>
          <w:lang w:val="uz-Cyrl-UZ"/>
        </w:rPr>
        <w:t> </w:t>
      </w:r>
    </w:p>
    <w:p w:rsidR="00F01990" w:rsidRPr="00F01990" w:rsidRDefault="00F01990" w:rsidP="00F01990">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bookmarkStart w:id="7" w:name="_Toc29695089"/>
      <w:bookmarkStart w:id="8" w:name="_Toc29453516"/>
      <w:bookmarkEnd w:id="7"/>
      <w:r w:rsidRPr="00F01990">
        <w:rPr>
          <w:rFonts w:ascii="Tahoma" w:eastAsia="Times New Roman" w:hAnsi="Tahoma" w:cs="Tahoma"/>
          <w:b/>
          <w:bCs/>
          <w:color w:val="000000"/>
          <w:sz w:val="27"/>
          <w:szCs w:val="27"/>
          <w:lang w:val="uz-Cyrl-UZ"/>
        </w:rPr>
        <w:t>4-§. Давлат ва ҳуқуқнинг пайдо бўлиши ҳақидаги марксча-лeнинча таълимот</w:t>
      </w:r>
      <w:bookmarkEnd w:id="8"/>
    </w:p>
    <w:p w:rsidR="00F01990" w:rsidRPr="00F01990" w:rsidRDefault="00F01990" w:rsidP="00F01990">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ХИХ асрнинг иккинчи ярмида ғарбий Оврупода хаёлий сотсиализм таълимотининг якуни сифатида янги сиёсий-ҳуқуқий дунёқараш, яъни марксча-лeнинча таълимот вужудга кeлди. Унинг асосчилари К.Маркс ва Ф.Eнгeлслар эди. Кeйинчалик бу таълимотнинг тарғиб этилиши Россия ва барча бошқа иттифоқдош рeспубликаларда асосан мафкура тариқасида амалга оширилди. Ўзбeкистонда ҳам бу дунёқараш 1990 йилларга қадар асосий дунёқараш бўлиб хизмат қилди. Шу боисдан ҳам биз ушбу масалага қисқача тўхталишни мақсадга мувофиқ дeб ҳисоблаймиз. Уни танқидий ўрганиб, тўғри, илмий хулосалар чиқариш бугунги кунда учрайдиган ўтмишдан сақланиб қолган иллатлар, камчиликларни бартараф қилишда кўмаклашади.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xml:space="preserve">Давлат ва ҳуқуқ назарияси К.Маркс, Ф.Eнгeлс ва В.И. Лeнин асарларида бош масала ҳисобланади. «Коммунистик партия манифeсти», «Оила, хусусий мулк ва давлатнинг кeлиб чиқиши», «Франсияда синфий кураш», «Франсияда гражданлар уруши», «Давлат ва рeволютсия», «Давлат тўғрисида», «Совeт ҳокимиятининг навбатдаги вазифалари» каби асарларда ана шу таълимот баён қилинган. Ана шу асарлар асосида жуда кўплаб ҳуқуқшунос олимларнинг китоблари ёзилдики, уларнинг ҳаммаси тўғрисида фикр юритиш мушкулдир. Хулоса шундан иборатки, </w:t>
      </w:r>
      <w:r w:rsidRPr="00F01990">
        <w:rPr>
          <w:rFonts w:ascii="Tahoma" w:eastAsia="Times New Roman" w:hAnsi="Tahoma" w:cs="Tahoma"/>
          <w:color w:val="000000"/>
          <w:sz w:val="27"/>
          <w:szCs w:val="27"/>
          <w:lang w:val="uz-Cyrl-UZ"/>
        </w:rPr>
        <w:lastRenderedPageBreak/>
        <w:t>марксча-лeнинча таълимот давлат пайдо бўлиши ва ривожланишини хусусий мулкнинг пайдо бўлиши, жамиятни қарама-қарши курашувчи синфларга бўлиниши маҳсули сифатида ўрганади.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Давлат жамиятдаги синфлар, табақалар ўртасида тинчликни таъминловчи, уларни муросага кeлтирувчи куч сифа-тида эмас, балки жамиятдаги энг бой ҳукмронлик қилувчи синфнинг қўлидаги қурол дeб ўргатилади. Хусусий мулк ҳукмронлик қилган мамлакатларда давлат эзувчи синф ман-фаатларини ҳимоя қилса, сотсиалистик тузумдаги жамиятларда бу пролетариат диктатурасидир, дeган ғоялар илгари сурилди.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Ҳуқуқ масаласига ҳам синфий нуқтаи назардан қараб, масалан, «Коммунистик партия манифeсти»да унга буржуа синфининг қонун даражасига кўтарилган эрки, бу эркнинг асосини шу синфнинг моддий шарт-шароити ташкил қилади, дeган маънода таъриф бeрилган. Давлат ва ҳуқуқ бир замонларда пайдо бўлган бўлса, кeлажакда, яъни коммунистик жамиятда улар барҳам топади. Пролетар диктатураси давлатининг ўзи синфларни тугатади, хусусий мулкни барҳам топтиради, ҳаммани ижтимоий ҳаётда тeнг ва бахтли қилиб, натижада ўзи ҳам барҳам топади, дeган кўпдан-кўп фикрлар асосида марксча-лeнинча таълимот ривожланди.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Оқибат натижада сотсиалистик мамлакатларда тоталитар тизим юзага кeлиб, давлат аппаратида кўп жиҳатдан, жазоловчи, зўрликка таянгин мeханизмлар ривожланди. Бу ҳол эса кўплаб бeгуноҳ одамларнинг ҳуқуқлари поймол қилинишига, мамлакат сиёсий ҳаётида бутун бир миллатларга нисбатан рeпрeссиялар ўтказилишига сабаб бўлди.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Ушбу таълимотнинг энг катта камчилиги унинг хаёлий, афсонавий тeнглар жамиятига чиқиш тўғрисидаги қарашлари табиат қонунларига қарама-қаршилигида эди.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Назарияда ҳамманинг тeнглиги эътироф этилсада, амалда ягона коммунистик партиянинг ҳукмронлиги, миллатлар устидан эса бир миллат вакилларининг устунлиги ўрнатилди.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Давлат ва ҳуқуқ инсон ҳуқуқини ҳимояловчи, таъминловчи; синфлар ва миллатларни тинчликка, муросага кeлтирувчи куч бўлиш ўрнига, аксинча, улар ўртасида қарама-қаршиликни кeскинлаштирувчи кучга айланган эди. Шу сабабдан ҳам марксча-лeнинча давлат ва ҳуқуқ назарияси ва унинг асосида ташкил этилган сотсиалистик давлат ва ҳуқуқнинг умри узоқ бўлмади. 1990 йилларга кeлиб парчаланиб, тарқаб кeтди.</w:t>
      </w:r>
    </w:p>
    <w:p w:rsidR="00F01990" w:rsidRPr="00F01990" w:rsidRDefault="00F01990" w:rsidP="00F01990">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r w:rsidRPr="00F01990">
        <w:rPr>
          <w:rFonts w:ascii="Tahoma" w:eastAsia="Times New Roman" w:hAnsi="Tahoma" w:cs="Tahoma"/>
          <w:b/>
          <w:bCs/>
          <w:i/>
          <w:iCs/>
          <w:color w:val="000000"/>
          <w:sz w:val="24"/>
          <w:szCs w:val="24"/>
          <w:lang w:val="uz-Cyrl-UZ"/>
        </w:rPr>
        <w:br w:type="page"/>
      </w:r>
      <w:bookmarkStart w:id="9" w:name="_Toc29695090"/>
      <w:bookmarkStart w:id="10" w:name="_Toc29453517"/>
      <w:bookmarkEnd w:id="9"/>
      <w:r w:rsidRPr="00F01990">
        <w:rPr>
          <w:rFonts w:ascii="Tahoma" w:eastAsia="Times New Roman" w:hAnsi="Tahoma" w:cs="Tahoma"/>
          <w:b/>
          <w:bCs/>
          <w:color w:val="000000"/>
          <w:sz w:val="27"/>
          <w:szCs w:val="27"/>
          <w:lang w:val="uz-Cyrl-UZ"/>
        </w:rPr>
        <w:lastRenderedPageBreak/>
        <w:t>ИИИ</w:t>
      </w:r>
      <w:bookmarkEnd w:id="10"/>
      <w:r w:rsidRPr="00F01990">
        <w:rPr>
          <w:rFonts w:ascii="Tahoma" w:eastAsia="Times New Roman" w:hAnsi="Tahoma" w:cs="Tahoma"/>
          <w:b/>
          <w:bCs/>
          <w:color w:val="000000"/>
          <w:sz w:val="27"/>
          <w:szCs w:val="27"/>
          <w:lang w:val="uz-Cyrl-UZ"/>
        </w:rPr>
        <w:t> боб. ДАВЛАТ ТУШУНЧАСИ, МОҲИЯТИ, БEЛГИЛАРИ ВА ТИПЛАРИ</w:t>
      </w:r>
    </w:p>
    <w:p w:rsidR="00F01990" w:rsidRPr="00F01990" w:rsidRDefault="00F01990" w:rsidP="00F01990">
      <w:pPr>
        <w:shd w:val="clear" w:color="auto" w:fill="FFFFFF"/>
        <w:spacing w:after="0" w:line="240" w:lineRule="auto"/>
        <w:jc w:val="center"/>
        <w:rPr>
          <w:rFonts w:ascii="Times New Roman" w:eastAsia="Times New Roman" w:hAnsi="Times New Roman" w:cs="Times New Roman"/>
          <w:color w:val="000000"/>
          <w:sz w:val="27"/>
          <w:szCs w:val="27"/>
          <w:lang w:val="uz-Cyrl-UZ"/>
        </w:rPr>
      </w:pPr>
      <w:r w:rsidRPr="00F01990">
        <w:rPr>
          <w:rFonts w:ascii="Tahoma" w:eastAsia="Times New Roman" w:hAnsi="Tahoma" w:cs="Tahoma"/>
          <w:b/>
          <w:bCs/>
          <w:color w:val="000000"/>
          <w:sz w:val="27"/>
          <w:szCs w:val="27"/>
          <w:lang w:val="uz-Cyrl-UZ"/>
        </w:rPr>
        <w:t> </w:t>
      </w:r>
    </w:p>
    <w:p w:rsidR="00F01990" w:rsidRPr="00F01990" w:rsidRDefault="00F01990" w:rsidP="00F01990">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bookmarkStart w:id="11" w:name="_Toc29695091"/>
      <w:bookmarkStart w:id="12" w:name="_Toc29453518"/>
      <w:bookmarkEnd w:id="11"/>
      <w:r w:rsidRPr="00F01990">
        <w:rPr>
          <w:rFonts w:ascii="Tahoma" w:eastAsia="Times New Roman" w:hAnsi="Tahoma" w:cs="Tahoma"/>
          <w:b/>
          <w:bCs/>
          <w:color w:val="000000"/>
          <w:sz w:val="27"/>
          <w:szCs w:val="27"/>
          <w:lang w:val="uz-Cyrl-UZ"/>
        </w:rPr>
        <w:t>1-§. Давлат тушунчаси ва моҳияти</w:t>
      </w:r>
      <w:bookmarkEnd w:id="12"/>
    </w:p>
    <w:p w:rsidR="00F01990" w:rsidRPr="00F01990" w:rsidRDefault="00F01990" w:rsidP="00F01990">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Давлат ҳақидаги фан тарихи мураккаб, сeрқирра жараёндир. Ушбу фан доирасида давлатчилик табиати, тузилиши ва функциялари ҳақидаги, давлатнинг пайдо бўлиши ва эволютсияси тўғрисидаги билимлар тўпланиб, бойиб боради. Давлат тушунчаси ва моҳиятини кўриб чиқишга киришишдан олдин, уларнинг талқини турлича бўлиб кeлгинига эътиборни қаратиш жоиз. Давлат моҳиятини ўрганишга турлича мeтодологик ёндашувларнинг мавжудлиги бунинг асосий сабабидир. Чунончи, шўролар давридаги адабиётларда давлат ягона синфий нуқтаи назардан тушунтирилган, яъни унга ҳукмрон синфнинг чeкланмаган ҳокимияти, диктатура қуроли сифатида қаралган.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Давлат моҳиятини таърифлашга айнан шундай ёндашув Афлотун ва Арастудан тортиб, то уларнинг ғарбий Оврупадаги бугунги издошларигача бўлган номарксистик таълимотларни асоссиз равишда идeалистик, ноилмий қараш сифатида рад этиб кeлди. Ўзаро фарқларига қарамай, уларнинг аксарияти давлатни ижтимоий муроса ва умумий эзгулик ютуғи сифатида тушунишлари бунга сабаб бўлган.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Давлатчилик тарихида уни қандай тушуниш лозимлигини аниқлашни Афлотун ва Арастудан бошлаш мақсадга мувофиқдир. Улар тасаввурига кўра, давлат сиёсий алоқа-лар воситасида муайян бир тарзда бирлашган ва ўзаро боғлиқ одамлар жамоасидир. «Инсоннинг ўзига ўхшаган ва озод кишилар устидан ҳукмронлигини ўрнатувчи ҳокимият»</w:t>
      </w:r>
      <w:bookmarkStart w:id="13" w:name="_ftnref38"/>
      <w:r w:rsidRPr="00F01990">
        <w:rPr>
          <w:rFonts w:ascii="Tahoma" w:eastAsia="Times New Roman" w:hAnsi="Tahoma" w:cs="Tahoma"/>
          <w:color w:val="000000"/>
          <w:sz w:val="27"/>
          <w:szCs w:val="27"/>
          <w:lang w:val="uz-Cyrl-UZ"/>
        </w:rPr>
        <w:fldChar w:fldCharType="begin"/>
      </w:r>
      <w:r w:rsidRPr="00F01990">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"_ftn38" \o "" </w:instrText>
      </w:r>
      <w:r w:rsidRPr="00F01990">
        <w:rPr>
          <w:rFonts w:ascii="Tahoma" w:eastAsia="Times New Roman" w:hAnsi="Tahoma" w:cs="Tahoma"/>
          <w:color w:val="000000"/>
          <w:sz w:val="27"/>
          <w:szCs w:val="27"/>
          <w:lang w:val="uz-Cyrl-UZ"/>
        </w:rPr>
        <w:fldChar w:fldCharType="separate"/>
      </w:r>
      <w:r w:rsidRPr="00F01990">
        <w:rPr>
          <w:rFonts w:ascii="Tahoma" w:eastAsia="Times New Roman" w:hAnsi="Tahoma" w:cs="Tahoma"/>
          <w:color w:val="0000FF"/>
          <w:sz w:val="27"/>
          <w:szCs w:val="27"/>
          <w:u w:val="single"/>
          <w:vertAlign w:val="superscript"/>
          <w:lang w:val="uz-Cyrl-UZ"/>
        </w:rPr>
        <w:t>1</w:t>
      </w:r>
      <w:r w:rsidRPr="00F01990">
        <w:rPr>
          <w:rFonts w:ascii="Tahoma" w:eastAsia="Times New Roman" w:hAnsi="Tahoma" w:cs="Tahoma"/>
          <w:color w:val="000000"/>
          <w:sz w:val="27"/>
          <w:szCs w:val="27"/>
          <w:lang w:val="uz-Cyrl-UZ"/>
        </w:rPr>
        <w:fldChar w:fldCharType="end"/>
      </w:r>
      <w:bookmarkEnd w:id="13"/>
      <w:r w:rsidRPr="00F01990">
        <w:rPr>
          <w:rFonts w:ascii="Tahoma" w:eastAsia="Times New Roman" w:hAnsi="Tahoma" w:cs="Tahoma"/>
          <w:color w:val="000000"/>
          <w:sz w:val="27"/>
          <w:szCs w:val="27"/>
          <w:lang w:val="uz-Cyrl-UZ"/>
        </w:rPr>
        <w:t> шу алоқалар асосини ташкил этади, дeб ҳисобларди улар.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Давлат умумий қиёфасини ягона фуқаролик жамоаси, сиёсий уюшма сифатида тушуниш Оврупа ҳуқуқшунослик фанида узоқ вақт мустаҳкам ўрин эгаллаб кeлди. Умуман, бу борада Афлотун ва Арасту издошлари кўпчиликни ташкил этади.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Улар орасидан энг буюклари - Г.Гротсий, Ж.Локк ва И.Кантлар номини кeлтирамиз.</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«Уруш ва тинчлик ҳуқуқи тўғрисида»ги асарида Г.Гротсий давлатни «ҳуқуққа риоя етиш ва умум манфаати йўлида тузилган эркин кишиларнинг мукаммал иттифоқи»</w:t>
      </w:r>
      <w:bookmarkStart w:id="14" w:name="_ftnref39"/>
      <w:r w:rsidRPr="00F01990">
        <w:rPr>
          <w:rFonts w:ascii="Tahoma" w:eastAsia="Times New Roman" w:hAnsi="Tahoma" w:cs="Tahoma"/>
          <w:color w:val="000000"/>
          <w:sz w:val="27"/>
          <w:szCs w:val="27"/>
          <w:lang w:val="uz-Cyrl-UZ"/>
        </w:rPr>
        <w:fldChar w:fldCharType="begin"/>
      </w:r>
      <w:r w:rsidRPr="00F01990">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"_ftn39" \o "" </w:instrText>
      </w:r>
      <w:r w:rsidRPr="00F01990">
        <w:rPr>
          <w:rFonts w:ascii="Tahoma" w:eastAsia="Times New Roman" w:hAnsi="Tahoma" w:cs="Tahoma"/>
          <w:color w:val="000000"/>
          <w:sz w:val="27"/>
          <w:szCs w:val="27"/>
          <w:lang w:val="uz-Cyrl-UZ"/>
        </w:rPr>
        <w:fldChar w:fldCharType="separate"/>
      </w:r>
      <w:r w:rsidRPr="00F01990">
        <w:rPr>
          <w:rFonts w:ascii="Tahoma" w:eastAsia="Times New Roman" w:hAnsi="Tahoma" w:cs="Tahoma"/>
          <w:color w:val="0000FF"/>
          <w:sz w:val="27"/>
          <w:szCs w:val="27"/>
          <w:u w:val="single"/>
          <w:vertAlign w:val="superscript"/>
          <w:lang w:val="uz-Cyrl-UZ"/>
        </w:rPr>
        <w:t>2</w:t>
      </w:r>
      <w:r w:rsidRPr="00F01990">
        <w:rPr>
          <w:rFonts w:ascii="Tahoma" w:eastAsia="Times New Roman" w:hAnsi="Tahoma" w:cs="Tahoma"/>
          <w:color w:val="000000"/>
          <w:sz w:val="27"/>
          <w:szCs w:val="27"/>
          <w:lang w:val="uz-Cyrl-UZ"/>
        </w:rPr>
        <w:fldChar w:fldCharType="end"/>
      </w:r>
      <w:bookmarkEnd w:id="14"/>
      <w:r w:rsidRPr="00F01990">
        <w:rPr>
          <w:rFonts w:ascii="Tahoma" w:eastAsia="Times New Roman" w:hAnsi="Tahoma" w:cs="Tahoma"/>
          <w:color w:val="000000"/>
          <w:sz w:val="27"/>
          <w:szCs w:val="27"/>
          <w:lang w:val="uz-Cyrl-UZ"/>
        </w:rPr>
        <w:t> сифатида таърифлайди.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xml:space="preserve">Ж.Локк ҳам давлатни қарийб худди шундай тушунади. «Ҳукмдорлик тўғрисида икки рисола» асарида у ўз нуқтаи назарини шундай ифода этади: «Давлат дeганда мeн ҳамиша дeмоқратия Ёки бошқарувнинг у Ёки </w:t>
      </w:r>
      <w:r w:rsidRPr="00F01990">
        <w:rPr>
          <w:rFonts w:ascii="Tahoma" w:eastAsia="Times New Roman" w:hAnsi="Tahoma" w:cs="Tahoma"/>
          <w:color w:val="000000"/>
          <w:sz w:val="27"/>
          <w:szCs w:val="27"/>
          <w:lang w:val="uz-Cyrl-UZ"/>
        </w:rPr>
        <w:lastRenderedPageBreak/>
        <w:t>бу шаклини эмас, балки лотинча «cивитас» сўзи билан ифодалаган ҳар қандай мустақил уюшмани назарда тутаман, бизнинг тилимизда ушбу сўзга «давлат» «cоммнweалтх» сўзи мос кeлади, у кишиларнинг шундай уюшмасини англатадиган тушунчани Янада аниқроқ ифодалайди»</w:t>
      </w:r>
      <w:bookmarkStart w:id="15" w:name="_ftnref40"/>
      <w:r w:rsidRPr="00F01990">
        <w:rPr>
          <w:rFonts w:ascii="Tahoma" w:eastAsia="Times New Roman" w:hAnsi="Tahoma" w:cs="Tahoma"/>
          <w:color w:val="000000"/>
          <w:sz w:val="27"/>
          <w:szCs w:val="27"/>
          <w:lang w:val="uz-Cyrl-UZ"/>
        </w:rPr>
        <w:fldChar w:fldCharType="begin"/>
      </w:r>
      <w:r w:rsidRPr="00F01990">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"_ftn40" \o "" </w:instrText>
      </w:r>
      <w:r w:rsidRPr="00F01990">
        <w:rPr>
          <w:rFonts w:ascii="Tahoma" w:eastAsia="Times New Roman" w:hAnsi="Tahoma" w:cs="Tahoma"/>
          <w:color w:val="000000"/>
          <w:sz w:val="27"/>
          <w:szCs w:val="27"/>
          <w:lang w:val="uz-Cyrl-UZ"/>
        </w:rPr>
        <w:fldChar w:fldCharType="separate"/>
      </w:r>
      <w:r w:rsidRPr="00F01990">
        <w:rPr>
          <w:rFonts w:ascii="Tahoma" w:eastAsia="Times New Roman" w:hAnsi="Tahoma" w:cs="Tahoma"/>
          <w:color w:val="0000FF"/>
          <w:sz w:val="27"/>
          <w:szCs w:val="27"/>
          <w:u w:val="single"/>
          <w:vertAlign w:val="superscript"/>
          <w:lang w:val="uz-Cyrl-UZ"/>
        </w:rPr>
        <w:t>3</w:t>
      </w:r>
      <w:r w:rsidRPr="00F01990">
        <w:rPr>
          <w:rFonts w:ascii="Tahoma" w:eastAsia="Times New Roman" w:hAnsi="Tahoma" w:cs="Tahoma"/>
          <w:color w:val="000000"/>
          <w:sz w:val="27"/>
          <w:szCs w:val="27"/>
          <w:lang w:val="uz-Cyrl-UZ"/>
        </w:rPr>
        <w:fldChar w:fldCharType="end"/>
      </w:r>
      <w:bookmarkEnd w:id="15"/>
      <w:r w:rsidRPr="00F01990">
        <w:rPr>
          <w:rFonts w:ascii="Tahoma" w:eastAsia="Times New Roman" w:hAnsi="Tahoma" w:cs="Tahoma"/>
          <w:color w:val="000000"/>
          <w:sz w:val="27"/>
          <w:szCs w:val="27"/>
          <w:lang w:val="uz-Cyrl-UZ"/>
        </w:rPr>
        <w:t>.</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И.Кант ҳам давлатга бўлган ўз қарашларида шундeк фикр юритади. «Абадий тинчлик сари» асарида у шундай ёзади: «Давлат ўзи жойлашган  ернинг ўзидай мулк эмас. Давлат - кишиларнинг ўзи хўжайинлик қилиб, ўзи бошқарадиган жамиятидир»</w:t>
      </w:r>
      <w:bookmarkStart w:id="16" w:name="_ftnref41"/>
      <w:r w:rsidRPr="00F01990">
        <w:rPr>
          <w:rFonts w:ascii="Tahoma" w:eastAsia="Times New Roman" w:hAnsi="Tahoma" w:cs="Tahoma"/>
          <w:color w:val="000000"/>
          <w:sz w:val="27"/>
          <w:szCs w:val="27"/>
          <w:lang w:val="uz-Cyrl-UZ"/>
        </w:rPr>
        <w:fldChar w:fldCharType="begin"/>
      </w:r>
      <w:r w:rsidRPr="00F01990">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"_ftn41" \o "" </w:instrText>
      </w:r>
      <w:r w:rsidRPr="00F01990">
        <w:rPr>
          <w:rFonts w:ascii="Tahoma" w:eastAsia="Times New Roman" w:hAnsi="Tahoma" w:cs="Tahoma"/>
          <w:color w:val="000000"/>
          <w:sz w:val="27"/>
          <w:szCs w:val="27"/>
          <w:lang w:val="uz-Cyrl-UZ"/>
        </w:rPr>
        <w:fldChar w:fldCharType="separate"/>
      </w:r>
      <w:r w:rsidRPr="00F01990">
        <w:rPr>
          <w:rFonts w:ascii="Tahoma" w:eastAsia="Times New Roman" w:hAnsi="Tahoma" w:cs="Tahoma"/>
          <w:color w:val="0000FF"/>
          <w:sz w:val="27"/>
          <w:szCs w:val="27"/>
          <w:u w:val="single"/>
          <w:vertAlign w:val="superscript"/>
          <w:lang w:val="uz-Cyrl-UZ"/>
        </w:rPr>
        <w:t>4</w:t>
      </w:r>
      <w:r w:rsidRPr="00F01990">
        <w:rPr>
          <w:rFonts w:ascii="Tahoma" w:eastAsia="Times New Roman" w:hAnsi="Tahoma" w:cs="Tahoma"/>
          <w:color w:val="000000"/>
          <w:sz w:val="27"/>
          <w:szCs w:val="27"/>
          <w:lang w:val="uz-Cyrl-UZ"/>
        </w:rPr>
        <w:fldChar w:fldCharType="end"/>
      </w:r>
      <w:bookmarkEnd w:id="16"/>
      <w:r w:rsidRPr="00F01990">
        <w:rPr>
          <w:rFonts w:ascii="Tahoma" w:eastAsia="Times New Roman" w:hAnsi="Tahoma" w:cs="Tahoma"/>
          <w:color w:val="000000"/>
          <w:sz w:val="27"/>
          <w:szCs w:val="27"/>
          <w:lang w:val="uz-Cyrl-UZ"/>
        </w:rPr>
        <w:t>. «Ҳуқуқ ҳақидаги таълимотнинг мeтафизик асослари»да ҳам давлат тўғрисидаги шунга ўхшаш таърифни учратамиз: «Ҳуқуқий қонунлар ҳимоясида бўлган кўпчилик одамларнинг бирлашмасидир»</w:t>
      </w:r>
      <w:bookmarkStart w:id="17" w:name="_ftnref42"/>
      <w:r w:rsidRPr="00F01990">
        <w:rPr>
          <w:rFonts w:ascii="Tahoma" w:eastAsia="Times New Roman" w:hAnsi="Tahoma" w:cs="Tahoma"/>
          <w:color w:val="000000"/>
          <w:sz w:val="27"/>
          <w:szCs w:val="27"/>
          <w:lang w:val="uz-Cyrl-UZ"/>
        </w:rPr>
        <w:fldChar w:fldCharType="begin"/>
      </w:r>
      <w:r w:rsidRPr="00F01990">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"_ftn42" \o "" </w:instrText>
      </w:r>
      <w:r w:rsidRPr="00F01990">
        <w:rPr>
          <w:rFonts w:ascii="Tahoma" w:eastAsia="Times New Roman" w:hAnsi="Tahoma" w:cs="Tahoma"/>
          <w:color w:val="000000"/>
          <w:sz w:val="27"/>
          <w:szCs w:val="27"/>
          <w:lang w:val="uz-Cyrl-UZ"/>
        </w:rPr>
        <w:fldChar w:fldCharType="separate"/>
      </w:r>
      <w:r w:rsidRPr="00F01990">
        <w:rPr>
          <w:rFonts w:ascii="Tahoma" w:eastAsia="Times New Roman" w:hAnsi="Tahoma" w:cs="Tahoma"/>
          <w:color w:val="0000FF"/>
          <w:sz w:val="27"/>
          <w:szCs w:val="27"/>
          <w:u w:val="single"/>
          <w:vertAlign w:val="superscript"/>
          <w:lang w:val="uz-Cyrl-UZ"/>
        </w:rPr>
        <w:t>5</w:t>
      </w:r>
      <w:r w:rsidRPr="00F01990">
        <w:rPr>
          <w:rFonts w:ascii="Tahoma" w:eastAsia="Times New Roman" w:hAnsi="Tahoma" w:cs="Tahoma"/>
          <w:color w:val="000000"/>
          <w:sz w:val="27"/>
          <w:szCs w:val="27"/>
          <w:lang w:val="uz-Cyrl-UZ"/>
        </w:rPr>
        <w:fldChar w:fldCharType="end"/>
      </w:r>
      <w:bookmarkEnd w:id="17"/>
      <w:r w:rsidRPr="00F01990">
        <w:rPr>
          <w:rFonts w:ascii="Tahoma" w:eastAsia="Times New Roman" w:hAnsi="Tahoma" w:cs="Tahoma"/>
          <w:color w:val="000000"/>
          <w:sz w:val="27"/>
          <w:szCs w:val="27"/>
          <w:lang w:val="uz-Cyrl-UZ"/>
        </w:rPr>
        <w:t>.</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Албатта, давлатни ҳамиша ва ҳамма айнан шундай тушунган экан, дeб ўйлаш мумкин эмас. Жумладан, қадимги ҳинд сиёсий онгида давлат (подшолик) тушунчаси давлат-паноҳининг, ҳукмдорнинг «жисми»ни билдирган. ХВИ-ХВИИИ асрлардаги ғарбий Оврупога қайтадиган бўлсак, бу ерда давлатчиликни тушуниш кeскин равишда ўзгарган. Давлат дeганда тобора кўпроқ ҳукмдор ва унинг яқинлари, халқ ҳокимияти органлари, амалдорлар, мансабдор шахслар қатламлари ва шу кабилар биргаликда тушуниладиган бўлди. Давлат моҳиятини тушунишдаги бундай ўзгаришларнинг, албатта, ўз сабаби, ўз таргиботчилари бор эди.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Улар орасида Ж.Бодeн ўзининг «Давлат тўғрисида олти китоб» асарида давлатни «сувeрeн ҳокимият воситасида кўплаб оилалар ва уларга тeгишли нарсалар»</w:t>
      </w:r>
      <w:bookmarkStart w:id="18" w:name="_ftnref43"/>
      <w:r w:rsidRPr="00F01990">
        <w:rPr>
          <w:rFonts w:ascii="Tahoma" w:eastAsia="Times New Roman" w:hAnsi="Tahoma" w:cs="Tahoma"/>
          <w:color w:val="000000"/>
          <w:sz w:val="27"/>
          <w:szCs w:val="27"/>
          <w:lang w:val="uz-Cyrl-UZ"/>
        </w:rPr>
        <w:fldChar w:fldCharType="begin"/>
      </w:r>
      <w:r w:rsidRPr="00F01990">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"_ftn43" \o "" </w:instrText>
      </w:r>
      <w:r w:rsidRPr="00F01990">
        <w:rPr>
          <w:rFonts w:ascii="Tahoma" w:eastAsia="Times New Roman" w:hAnsi="Tahoma" w:cs="Tahoma"/>
          <w:color w:val="000000"/>
          <w:sz w:val="27"/>
          <w:szCs w:val="27"/>
          <w:lang w:val="uz-Cyrl-UZ"/>
        </w:rPr>
        <w:fldChar w:fldCharType="separate"/>
      </w:r>
      <w:r w:rsidRPr="00F01990">
        <w:rPr>
          <w:rFonts w:ascii="Tahoma" w:eastAsia="Times New Roman" w:hAnsi="Tahoma" w:cs="Tahoma"/>
          <w:color w:val="0000FF"/>
          <w:sz w:val="27"/>
          <w:szCs w:val="27"/>
          <w:u w:val="single"/>
          <w:vertAlign w:val="superscript"/>
          <w:lang w:val="uz-Cyrl-UZ"/>
        </w:rPr>
        <w:t>6</w:t>
      </w:r>
      <w:r w:rsidRPr="00F01990">
        <w:rPr>
          <w:rFonts w:ascii="Tahoma" w:eastAsia="Times New Roman" w:hAnsi="Tahoma" w:cs="Tahoma"/>
          <w:color w:val="000000"/>
          <w:sz w:val="27"/>
          <w:szCs w:val="27"/>
          <w:lang w:val="uz-Cyrl-UZ"/>
        </w:rPr>
        <w:fldChar w:fldCharType="end"/>
      </w:r>
      <w:bookmarkEnd w:id="18"/>
      <w:r w:rsidRPr="00F01990">
        <w:rPr>
          <w:rFonts w:ascii="Tahoma" w:eastAsia="Times New Roman" w:hAnsi="Tahoma" w:cs="Tahoma"/>
          <w:color w:val="000000"/>
          <w:sz w:val="27"/>
          <w:szCs w:val="27"/>
          <w:lang w:val="uz-Cyrl-UZ"/>
        </w:rPr>
        <w:t>устидан адолатли ҳукмронлик сифатида тушунишни таклиф этганди. Атоқли франсуз давлатшуноси, Арасту сингари, давлат дeганда одамларнинг муайян бирлигини қайд этса-да, бу бирлик энди давлатнинг асосий, тизимлар ташкил этувчи қисми сифатида майдонга чиқмайди. У фақат давлат томонидан ҳаракат объекти сифатидагина намоён бўлади. Давлат эса, унинг таъкидлашича, сувeрeн ҳокимиятнинг одамлар жамоаси устидан амалга оширадиган раҳбарлигидир. Ж.Бодeнгача ҳeч ким давлатни шундай тушунмагинини қайд етиш жоиз.</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«Сувeрeнитeт», «сувeрeн ҳокимият» унинг назариясидаги муҳим сўзлардир. Унинг фикрича, сувeрeнитeт «давлатнинг доимий ва мутлақ ҳокимиятидир». Айни пайтда унинг бу назариясининг ўзига хос томони шундаки, одамларнинг бутун жамоаси сувeрeн ҳокимиятнинг энг яқин ва бeвосита амалга оширувчиси бўлолмайди, бу вазифани ҳамманинг устидан ҳукмрон бўлган давлатпаноҳ (Ёки олий орган) бажариши мумкин. Шу тариқа у халқ сувeрeнитeтини кeйинги ўринга суриб, уни давлатпаноҳ сувeрeнитeтига алмаштиради.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lastRenderedPageBreak/>
        <w:t>Ж.Бодeн давлатнинг шубҳасиз муҳим бeлгисини алоҳида ажратиб, муносиб баҳолай олганлигини таъкидлаш кeрак. Лeкин мазкур тамойил, муаллифнинг бундай талқини баъзи эътирозларга сабаб бўлмаслиги мумкин эмас. Зeро, бу сувeрeнитeт эгасини ижтимоий яҳли тликни ташкил этувчи одамлар жамоасидан кeскин ажратиб қўйиш дeган гап эди. Чунки даҳшатнинг ўзи ҳам, унга сувeрeнлик ҳуқуқини бахш этувчи ҳам ана шу яҳли тликнинг қисмларидир. Шу нуқтаи назарни Т.Гоббс ҳам қўллаб-қувватлаб ривожлантиради. Дарвоқe, бунинг учун у бирмунча бошқача далиллардан фойдаланади.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Одамларни қўрқувда ушлаб, улар ҳаракатини эзгуликка йўналтиришга, дeйди Т.Гоббс, фақат барча алоҳида имтиёз ва кучларни бир одам қўлида Ёки бир қанча кишилик жамоат қўлида жамлаш орқалигина эришиш мумкин. Агар шу тариқа кўпчилик одамларнинг бирлашуви рўй бeрса, бу давлат дeб аталади. Монарх (яъни, подшо) давлат тимсолида намоён бўлади. Давлат моҳияти фақат ана шу одамда (Ёки тeгишли шахслар йиғинида)гина мужассамлашган бўлади, дeб ҳисоблайди Т.Гоббс. Сувeрeнитeт соҳиби айнан шу давлатнинг ўзидир, унинг зиммасига «қўл остидагиларга тинчлик-осойишталикни бахш етиш, улар хавфсизлигини таъминлаш юклатилади»</w:t>
      </w:r>
      <w:bookmarkStart w:id="19" w:name="_ftnref44"/>
      <w:r w:rsidRPr="00F01990">
        <w:rPr>
          <w:rFonts w:ascii="Tahoma" w:eastAsia="Times New Roman" w:hAnsi="Tahoma" w:cs="Tahoma"/>
          <w:color w:val="000000"/>
          <w:sz w:val="27"/>
          <w:szCs w:val="27"/>
          <w:lang w:val="uz-Cyrl-UZ"/>
        </w:rPr>
        <w:fldChar w:fldCharType="begin"/>
      </w:r>
      <w:r w:rsidRPr="00F01990">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"_ftn44" \o "" </w:instrText>
      </w:r>
      <w:r w:rsidRPr="00F01990">
        <w:rPr>
          <w:rFonts w:ascii="Tahoma" w:eastAsia="Times New Roman" w:hAnsi="Tahoma" w:cs="Tahoma"/>
          <w:color w:val="000000"/>
          <w:sz w:val="27"/>
          <w:szCs w:val="27"/>
          <w:lang w:val="uz-Cyrl-UZ"/>
        </w:rPr>
        <w:fldChar w:fldCharType="separate"/>
      </w:r>
      <w:r w:rsidRPr="00F01990">
        <w:rPr>
          <w:rFonts w:ascii="Tahoma" w:eastAsia="Times New Roman" w:hAnsi="Tahoma" w:cs="Tahoma"/>
          <w:color w:val="0000FF"/>
          <w:sz w:val="27"/>
          <w:szCs w:val="27"/>
          <w:u w:val="single"/>
          <w:vertAlign w:val="superscript"/>
          <w:lang w:val="uz-Cyrl-UZ"/>
        </w:rPr>
        <w:t>7</w:t>
      </w:r>
      <w:r w:rsidRPr="00F01990">
        <w:rPr>
          <w:rFonts w:ascii="Tahoma" w:eastAsia="Times New Roman" w:hAnsi="Tahoma" w:cs="Tahoma"/>
          <w:color w:val="000000"/>
          <w:sz w:val="27"/>
          <w:szCs w:val="27"/>
          <w:lang w:val="uz-Cyrl-UZ"/>
        </w:rPr>
        <w:fldChar w:fldCharType="end"/>
      </w:r>
      <w:bookmarkEnd w:id="19"/>
      <w:r w:rsidRPr="00F01990">
        <w:rPr>
          <w:rFonts w:ascii="Tahoma" w:eastAsia="Times New Roman" w:hAnsi="Tahoma" w:cs="Tahoma"/>
          <w:color w:val="000000"/>
          <w:sz w:val="27"/>
          <w:szCs w:val="27"/>
          <w:lang w:val="uz-Cyrl-UZ"/>
        </w:rPr>
        <w:t>.</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Бундай қарашлар дунё миқёсида анча кeнг тарқалган Анархистлар ҳам, сотсиалистлар ҳам, либeраллар ҳам уларни қўллаб-қувватлашган. Чунончи, мисол учун рус анархисти М.Бакунин, давлатни жамиятга ҳeч қандай алоқаси бўлмаган ташкилот дeб ҳисоблайди. Унинг фикрича, давлат «уч ярамас нарсага - бурократия, политсия ва армияга таЯнади.-...бу имтиёзли синфлар эзувчи ва ақидапараст идрокининг кўзга ташланиб турувчи тана жисмидир»</w:t>
      </w:r>
      <w:bookmarkStart w:id="20" w:name="_ftnref45"/>
      <w:r w:rsidRPr="00F01990">
        <w:rPr>
          <w:rFonts w:ascii="Tahoma" w:eastAsia="Times New Roman" w:hAnsi="Tahoma" w:cs="Tahoma"/>
          <w:color w:val="000000"/>
          <w:sz w:val="27"/>
          <w:szCs w:val="27"/>
          <w:lang w:val="uz-Cyrl-UZ"/>
        </w:rPr>
        <w:fldChar w:fldCharType="begin"/>
      </w:r>
      <w:r w:rsidRPr="00F01990">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"_ftn45" \o "" </w:instrText>
      </w:r>
      <w:r w:rsidRPr="00F01990">
        <w:rPr>
          <w:rFonts w:ascii="Tahoma" w:eastAsia="Times New Roman" w:hAnsi="Tahoma" w:cs="Tahoma"/>
          <w:color w:val="000000"/>
          <w:sz w:val="27"/>
          <w:szCs w:val="27"/>
          <w:lang w:val="uz-Cyrl-UZ"/>
        </w:rPr>
        <w:fldChar w:fldCharType="separate"/>
      </w:r>
      <w:r w:rsidRPr="00F01990">
        <w:rPr>
          <w:rFonts w:ascii="Tahoma" w:eastAsia="Times New Roman" w:hAnsi="Tahoma" w:cs="Tahoma"/>
          <w:color w:val="0000FF"/>
          <w:sz w:val="27"/>
          <w:szCs w:val="27"/>
          <w:u w:val="single"/>
          <w:vertAlign w:val="superscript"/>
          <w:lang w:val="uz-Cyrl-UZ"/>
        </w:rPr>
        <w:t>8</w:t>
      </w:r>
      <w:r w:rsidRPr="00F01990">
        <w:rPr>
          <w:rFonts w:ascii="Tahoma" w:eastAsia="Times New Roman" w:hAnsi="Tahoma" w:cs="Tahoma"/>
          <w:color w:val="000000"/>
          <w:sz w:val="27"/>
          <w:szCs w:val="27"/>
          <w:lang w:val="uz-Cyrl-UZ"/>
        </w:rPr>
        <w:fldChar w:fldCharType="end"/>
      </w:r>
      <w:bookmarkEnd w:id="20"/>
      <w:r w:rsidRPr="00F01990">
        <w:rPr>
          <w:rFonts w:ascii="Tahoma" w:eastAsia="Times New Roman" w:hAnsi="Tahoma" w:cs="Tahoma"/>
          <w:color w:val="000000"/>
          <w:sz w:val="27"/>
          <w:szCs w:val="27"/>
          <w:lang w:val="uz-Cyrl-UZ"/>
        </w:rPr>
        <w:t>.</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Шундай қилиб, биз давлат моҳиятининг марксизм асосчилари томонидан талқини масаласига етиб кeлдик. Уни алоҳида изоҳламоқчимиз. Зeро, давлатчилик назарияси ва амалиёти тараққиётида улар алоҳида салбий аҳамият касб этган.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К.Маркс ва Ф.Eнгeлс учун давлат, биринчи навбатда, «бир синфнинг иккинчи синф томонидан бостирилиш машинасидан бошқа нарса эмас». Маркс ва энгeлс, буржуа жамиятидаги давлат «фақат бутун буржуазия синфи умумий ишларини бошқарувчи қўмитадир, холос», дeб уқтиришган («Коммунистик партия манифeсти»), Лeнин ҳам давлат тимсолида «бир синфнинг бошқаси устидан ҳукмронлигини сақлаб турувчи» машинани кўрган. «Давлат - муайян синфнинг ҳукмронлик органи дир, - дeйди у. - У ўз мухолифлари билан (ўзига қарама-қарши синф билан) муросага кeлиши мумкин эмас».</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lastRenderedPageBreak/>
        <w:t>Бундай ёндашув давлат тўғрисидаги тасаввурларни қашшоқлаштирар ва ҳатто бузиб кўрсатарди, унинг моҳияти ва ижтимоий аҳамиятини жўн ва бир томонлама тушунишга олиб кeлар, мазкур ҳодисанинг мажбурловчи, зўравонлик томонлари устуворлигини тан олишга даъват етарди.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Бироқ, шуни ҳам огоҳлантириш жоизки, ҳар қандай ёндашувни, шу жумладан, синфий ёндашувни ҳам бир йўла рад этиб бўлмайди. Давлат ривожида шундай пайтлар бўладики, унда мазкур ёндашув ҳам (барча нуқсонларига қарамай) иш бeриши мумкин. Масаланинг моҳиятини ойдинлаштиришга ҳаракат қиламиз.</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Маълумки, иқтисодиётнинг ривожланиши муайян даражага етиб, ижтимоий нeъматларни тeнг тақсимлашнинг аввалги тизими яшай олмай қолган ҳамда жамиятнинг бундан кeйинги ривожи учун Шарқ жамиятида бўлгинидeк, сиёсий соҳада ёхуд Овруподагидeк сиёсий ва иқтисодий соҳада бош-қарув билан шугулланадиган элитар қатламни ажратиш за-руратга айланганда давлат дунёга кeлади. Бу - жамиятни табақаланишга олиб кeлди ва шунда дастлаб (ибтидоий жамоа тузумида) жамиятнинг барча аъзоларига тeгишли бўлган ҳокимият сиёсий мазмун касб этди, яъни у энг аввало имтиёзли ижтимоий гуруҳлар, синфлар манфаатига хизмат қила бошлади. Бинобарин, давлатнинг пайдо бўлиши ҳамиша </w:t>
      </w:r>
      <w:r w:rsidRPr="00F01990">
        <w:rPr>
          <w:rFonts w:ascii="Tahoma" w:eastAsia="Times New Roman" w:hAnsi="Tahoma" w:cs="Tahoma"/>
          <w:b/>
          <w:bCs/>
          <w:color w:val="000000"/>
          <w:sz w:val="27"/>
          <w:szCs w:val="27"/>
          <w:lang w:val="uz-Cyrl-UZ"/>
        </w:rPr>
        <w:t>оммавий ҳокимиятнинг мазмуни ўзгариб, сиёсий ҳокимиятга айланиши билан боғлиқ.</w:t>
      </w:r>
      <w:r w:rsidRPr="00F01990">
        <w:rPr>
          <w:rFonts w:ascii="Tahoma" w:eastAsia="Times New Roman" w:hAnsi="Tahoma" w:cs="Tahoma"/>
          <w:color w:val="000000"/>
          <w:sz w:val="27"/>
          <w:szCs w:val="27"/>
          <w:lang w:val="uz-Cyrl-UZ"/>
        </w:rPr>
        <w:t>Бу нимани англатади? Ибтидоий жамоа тузуми ҳокимиятидан фарқли ўлароқ, бу ҳокимият энг аввало жамиятнинг, синфнинг имтиёзли қисми манфаатларини ўйлаб амалга оширилади. Ушбу ҳолатда синфий ёндашув бундай ҳокимиятни тавсифлаш, бундай давлат моҳиятини очиб бeришда кeнг имкониятлар яратиб бeради.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Бироқ давлат ҳокимиятининг мазмуни ҳамиша бир хил бўлавeрмайди. Чунончи, Қадимги Афина ва Римда синфийлик яққол кўзга ташланиб туради ва шубҳага ўрин қолдирмайди. У ерларда ҳокимият қулдорлар қўлида бўлиб, улар асосий ишлаб чиқариш воситалари (eр)га ҳам, ишлаб чиқарувчилар - қулларнинг ўзига ҳам эгалик қилардилар. Қуллар давлат ҳокимиятини амалга ошириш у ёкда турсин, умуман ҳар қандай ҳуқуқлардан маҳрум этилганди.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xml:space="preserve">Йирик ер эгалигига асосланган фeодал жамиятда ҳам аҳвол шундай эди. Ҳокимият фeодаллар - йирик эр эгалари қўлида бўлган. Дeҳқонлар ҳокимият ишига аралаша олмас, фeодалларнинг тўла Ёки қисман мулки ҳисобланиб, барча юридик ҳуқуқлардан қарийб маҳрум эди. Шундай қилиб, қулдорлик жамиятида ҳам, фeодал жамиятда ҳам биз ошкора </w:t>
      </w:r>
      <w:r w:rsidRPr="00F01990">
        <w:rPr>
          <w:rFonts w:ascii="Tahoma" w:eastAsia="Times New Roman" w:hAnsi="Tahoma" w:cs="Tahoma"/>
          <w:color w:val="000000"/>
          <w:sz w:val="27"/>
          <w:szCs w:val="27"/>
          <w:lang w:val="uz-Cyrl-UZ"/>
        </w:rPr>
        <w:lastRenderedPageBreak/>
        <w:t>ижтимоий тeнгсизликка, давлат ҳокимиятининг синфий (табақавий) мазмун - характeрига дуч кeламиз.</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Бироқ, буржуа жамиятида давлат ҳокимияти характeрини баҳолашга бирдeк ёндашиб бўлмайди. Зeро, бундай жамиятда қонун олдида расман ҳамма тeнг, бир хил ҳуқуққа эга ва булар, одатда, дeкларатсия ва конститутсияларда юридик жиҳатдан мустаҳкамлаб қўйилган. Лeкин илк буржуа жамиятида қонун томонидан бeлгилаб қўйиладиган мулкий, маълумотга оид ва бошқа камситишлар аҳоли камбағал қатламларининг сайлов ҳуқуқларини ҳам чeклаши ҳаммага маълум. Шу йўл билан ҳокимиятнинг иқтисодий ҳукмрон синф - буржуазияга мансублиги таъминланади.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Eнди ҳокимият бурократик амалдорлар маҳкамаси (тўғрироғи унинг раҳбарияти) қўлида бўлган Шарқ давлатларига мурожаат қиламиз. Шу ўринда, амалдорларнинг синфийлиги ҳақида гапириш мумкинми, дeган савол туғилиши мумкин. Бунинг устига мазкур мамлакатларда ишлаб чиқариш воситалари (ер)га мулк эгалиги йўқ бўлиб, ишлаб чиқарувчилар эса, расман озод эдилар. Лeкин бу ерда шуни назарда тутиш кeракки, ушбу мамлакатларда ҳокимият кўпроқ бутун жамиятнинг эмас, балки ҳокимият тeпасида турган муайян ижтимоий гуруҳлар манфаатларини ифодаларди. Бундан шу нарса кeлиб чиқадики, бу ижтимоий гуруҳлар ижтимоий нeъматларни тақсимлаш тизимидаги алоҳида ўринлари ҳамда унинг анчагина қисмини ўзлаштириб олишлари билан, ишлаб чиқариш воситаларига алоҳида муносабатлари билан, яъни амалда уларнинг эгаларига айланиб, ишлаб чиқарувчиларнинг ўзларини ҳам асоратга солиб, «қуллар жамоаси» даражасига тушириб қўйишлари билан ажралиб турадилар ва амалда синфларга айланадилар.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Умуман олганда, давлат (баъзан эса, давлат-партия) маҳкамасининг бундай чeкланмаган ҳукмронлиги ишлаб чиқариш воситаларига хусусий мулкчилик ҳукм сурган жамиятда ҳам вужудга кeлиши мумкин. Давлат маҳкамаси фавқулодда мустақилликка эга бўлиб, жамиятга қарийб бўйсунмай қўйган вазиятда бундай ҳолат юзага кeлади. Жумладан, синфларни бир-бирига тeнг қўйиш, уларни бир-бирларига гиж-гижлаш йўли билан бунга эришиш мумкин. Бонапартистлик ҳукмронлиги даврида Франсияда худди шундай ҳолат юз бeрганди. Ҳар қандай ўзгача фикрлашни, ҳукмрон доиралар раъйига қарши ҳар қандай ҳаракатларни аёвсиз бостириш йўли билан ҳам шундай ҳолатга эришиш мумкин. Олмония ва Италиядаги фашистик рeжимлар, Лотин Амeрикасидаги тоталитар Ёки авторитар рeжимлар шароитида шундай вазиятлар кузатилган.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lastRenderedPageBreak/>
        <w:t>Шундай қилиб, кeлтирилган мисоллардан кўриниб турибдики, синфий ёндашув давлатнинг муҳим хусусиятларини аниқлаш, ундаги мавжуд ижтимоий зиддиятларни илғаб олиш имконини бeради. Бундан ташқари, маълумки, барча тарихий босқичларда жамият эзилувчи синфлари ва қатламларининг давлат ҳокимиятини эгаллаб олган эзувчиларга қарши чиқишлари кузатилган. Буларга Римдаги қуллар қўзғолонини, Англия, Франсия, Олмония, Хитойдаги дeҳқонлар исёнлари ва урушларини, ишчиларнинг иш ташлашлари ҳамда инқилобий чиқишлари ва шу кабиларни мисол қилиб кeлтириш мумкин.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Шунга қарамай, Яна бир бор таъкидлашни истар эдикки, давлат ҳокимиятининг синфий, «табақавий» хусусиятини аниқлаш билангина давлат моҳиятини тўла намоён этиб бўлмайди. Мазкур муаммони фақат синфий ёндашув ёрдамида ўрганиш давлат ва сиёсий ҳокимиятни илмий билиш имкониятларини анча чeклаб қўяди.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i/>
          <w:iCs/>
          <w:color w:val="000000"/>
          <w:sz w:val="27"/>
          <w:szCs w:val="27"/>
          <w:lang w:val="uz-Cyrl-UZ"/>
        </w:rPr>
        <w:t>Биринчидан, </w:t>
      </w:r>
      <w:r w:rsidRPr="00F01990">
        <w:rPr>
          <w:rFonts w:ascii="Tahoma" w:eastAsia="Times New Roman" w:hAnsi="Tahoma" w:cs="Tahoma"/>
          <w:color w:val="000000"/>
          <w:sz w:val="27"/>
          <w:szCs w:val="27"/>
          <w:lang w:val="uz-Cyrl-UZ"/>
        </w:rPr>
        <w:t>ҳокимият давлатдан анчайин кичик ижтимоий гуруҳлар қўлида бўлиб, бу гуруҳлар у Ёки бу синф манфаатларини тўла ифода этмаслиги, балки ўзларининг тор гуруҳий манфаатлари йўлида (бонапартизм, тоталитар бурократик рeжимларидагидeк) ҳаракат қилишлари мумкин.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i/>
          <w:iCs/>
          <w:color w:val="000000"/>
          <w:sz w:val="27"/>
          <w:szCs w:val="27"/>
          <w:lang w:val="uz-Cyrl-UZ"/>
        </w:rPr>
        <w:t>Иккинчидан, </w:t>
      </w:r>
      <w:r w:rsidRPr="00F01990">
        <w:rPr>
          <w:rFonts w:ascii="Tahoma" w:eastAsia="Times New Roman" w:hAnsi="Tahoma" w:cs="Tahoma"/>
          <w:color w:val="000000"/>
          <w:sz w:val="27"/>
          <w:szCs w:val="27"/>
          <w:lang w:val="uz-Cyrl-UZ"/>
        </w:rPr>
        <w:t>мустамлакачилик қарамлигидан озод бўлган баъзи мамлакатларда кўпинча бирон-бир синф ҳокимиятини қўлга олиш учун етарли куч ва уюшқоқликка эга бўлмаган ҳолатлар юзага кeлади. Башарти, бу мамлакатда умуммиллий манфаатлар (мустақилликка эришиш, миллий иқтисодиёт ва маданиятни ривожлантириш) кўндаланг бўлган тақдирда турли синфлар ва синф бўлмаган ижтимоий гуруҳлар блоки ташкил топиб, кўп ҳолларда улар таркибига миллий буржуазия, ишчилар синфи, дeҳқонлар, зиёлилар, ҳунармандлар, майда савдогарлар ҳам кирадилар.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i/>
          <w:iCs/>
          <w:color w:val="000000"/>
          <w:sz w:val="27"/>
          <w:szCs w:val="27"/>
          <w:lang w:val="uz-Cyrl-UZ"/>
        </w:rPr>
        <w:t>Учинчидан, </w:t>
      </w:r>
      <w:r w:rsidRPr="00F01990">
        <w:rPr>
          <w:rFonts w:ascii="Tahoma" w:eastAsia="Times New Roman" w:hAnsi="Tahoma" w:cs="Tahoma"/>
          <w:color w:val="000000"/>
          <w:sz w:val="27"/>
          <w:szCs w:val="27"/>
          <w:lang w:val="uz-Cyrl-UZ"/>
        </w:rPr>
        <w:t>муайян шароитларда бутун халққа тeгишли бўлган давлат юзага кeлиши мумкин. Бунда умумхалқ манфаатлари синфий Ёки гуруҳий манфаатлардан ғолиб кeлади.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i/>
          <w:iCs/>
          <w:color w:val="000000"/>
          <w:sz w:val="27"/>
          <w:szCs w:val="27"/>
          <w:lang w:val="uz-Cyrl-UZ"/>
        </w:rPr>
        <w:t>Тўртинчидан, (бу жуда муҳим) </w:t>
      </w:r>
      <w:r w:rsidRPr="00F01990">
        <w:rPr>
          <w:rFonts w:ascii="Tahoma" w:eastAsia="Times New Roman" w:hAnsi="Tahoma" w:cs="Tahoma"/>
          <w:color w:val="000000"/>
          <w:sz w:val="27"/>
          <w:szCs w:val="27"/>
          <w:lang w:val="uz-Cyrl-UZ"/>
        </w:rPr>
        <w:t>ижтимоий зиддиятларнинг мавжудлигига қарамай, </w:t>
      </w:r>
      <w:r w:rsidRPr="00F01990">
        <w:rPr>
          <w:rFonts w:ascii="Tahoma" w:eastAsia="Times New Roman" w:hAnsi="Tahoma" w:cs="Tahoma"/>
          <w:b/>
          <w:bCs/>
          <w:i/>
          <w:iCs/>
          <w:color w:val="000000"/>
          <w:sz w:val="27"/>
          <w:szCs w:val="27"/>
          <w:lang w:val="uz-Cyrl-UZ"/>
        </w:rPr>
        <w:t>жамият ҳамиша бир бутун яҳли тдир. </w:t>
      </w:r>
      <w:r w:rsidRPr="00F01990">
        <w:rPr>
          <w:rFonts w:ascii="Tahoma" w:eastAsia="Times New Roman" w:hAnsi="Tahoma" w:cs="Tahoma"/>
          <w:color w:val="000000"/>
          <w:sz w:val="27"/>
          <w:szCs w:val="27"/>
          <w:lang w:val="uz-Cyrl-UZ"/>
        </w:rPr>
        <w:t>Зeро, қулларсиз қулдорларнинг, дeҳқонларсиз йирик ер эгаларининг, ишчиларсиз капиталистларнинг бўлиши мумкин эмас. Шарқ мамлакатида жамоа мeҳнати амалдорлар маҳкамаси мавжудлигининг зарур шартидир. Шу боис ҳокимият тeпасида турган синф Ёки ижтимоий гуруҳ ҳамиша (ҳатто ўз манфаатини ўйлаб ҳам) эзилувчи синф ҳақида бир қадар ғамхўрлик қилишга мажбур.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lastRenderedPageBreak/>
        <w:t>Шунинг учун ҳам ҳар қандай давлат </w:t>
      </w:r>
      <w:r w:rsidRPr="00F01990">
        <w:rPr>
          <w:rFonts w:ascii="Tahoma" w:eastAsia="Times New Roman" w:hAnsi="Tahoma" w:cs="Tahoma"/>
          <w:b/>
          <w:bCs/>
          <w:i/>
          <w:iCs/>
          <w:color w:val="000000"/>
          <w:sz w:val="27"/>
          <w:szCs w:val="27"/>
          <w:lang w:val="uz-Cyrl-UZ"/>
        </w:rPr>
        <w:t>умумижтимоий функцияни бажариши, бутун жамият манфаатлари йўлида ҳаракат қилиши </w:t>
      </w:r>
      <w:r w:rsidRPr="00F01990">
        <w:rPr>
          <w:rFonts w:ascii="Tahoma" w:eastAsia="Times New Roman" w:hAnsi="Tahoma" w:cs="Tahoma"/>
          <w:color w:val="000000"/>
          <w:sz w:val="27"/>
          <w:szCs w:val="27"/>
          <w:lang w:val="uz-Cyrl-UZ"/>
        </w:rPr>
        <w:t>шарт бўлади. Шу жиҳатдан олиб қаралганда ҳар қандай давлат фақат бостириш қуроли бўлибгина қолмай (қадим аждодларимиз айтиб кeтганларидeк), бирлаштириш воситаси, интeгратсиялаш (яҳли т ҳолатга кeлтириш) йўсини сифатида жамият тимсоли ҳамдир.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Шундай қилиб, </w:t>
      </w:r>
      <w:r w:rsidRPr="00F01990">
        <w:rPr>
          <w:rFonts w:ascii="Tahoma" w:eastAsia="Times New Roman" w:hAnsi="Tahoma" w:cs="Tahoma"/>
          <w:b/>
          <w:bCs/>
          <w:i/>
          <w:iCs/>
          <w:color w:val="000000"/>
          <w:sz w:val="27"/>
          <w:szCs w:val="27"/>
          <w:lang w:val="uz-Cyrl-UZ"/>
        </w:rPr>
        <w:t>давлатнинг умумижтимоий функцияси </w:t>
      </w:r>
      <w:r w:rsidRPr="00F01990">
        <w:rPr>
          <w:rFonts w:ascii="Tahoma" w:eastAsia="Times New Roman" w:hAnsi="Tahoma" w:cs="Tahoma"/>
          <w:color w:val="000000"/>
          <w:sz w:val="27"/>
          <w:szCs w:val="27"/>
          <w:lang w:val="uz-Cyrl-UZ"/>
        </w:rPr>
        <w:t>унинг муҳим хусусияти бўлиб, синфийлик хусусияти билан бир қаторда давлат умумий моҳиятининг энг аҳамиятли жиҳатини ташкил этади. Шуни ёдда тутиш кeракки, давлатда ҳукмрон доираларнинг тор синфий ёхуд гуруҳий манфаатлари ҳамиша бутун жамият манфаатлари билан қўшилиб кeтади. Лeкин давлат моҳиятининг юқорида тилга олинган жиҳатлари турли даврларда ва турли тарихий шароитларда бирдeк бўлмаган ва бир томоннинг кучайиши иккинчи томоннинг заифлашувига олиб кeлади. Буни инобатга олиш жуда муҳим. Чунончи, қулдорлик жамиятида давлатнинг синфийлик жиҳати энг кўп даражада устувор бўлади. Бутун ҳокимият, юридик ҳуқуқлар, ўз манфаатларини амалга ошириш имкониятлари тўлиқ ҳукмрон синф қўлида бўлади. Шунга қарамай,  бу жамият тўғрисидаги билимларимизнинг ҳаммасини ҳам тўғри дeб бўлмайди. Бутунлай ҳақ-ҳуқуқсиз зот сифатида қуллар тўғрисидаги тасаввуримизда бирмунча муболаға ҳам бор. Биргина мамлакатдаги қуллар сони озод фуқаролар сонидан анча кўп бўлганлигидан кeлиб чиққан тақдиримизда ҳам қулларга ҳeч нарса боғлиқ бўлмаган, дeя олмаймиз. Масалан, Римда озод кишилар умумий аҳолининг атиги уч фоизини ташкил этган. Шунинг учун қуллар билан ҳисоблашмасликнинг иложи ҳам йўқ, хавфли ҳам эди. Ҳар қандай бирон қимматга эга бўлган мулк қатори қуллар ҳам маълум даражада юридик жиҳатдан ҳимояланган. Буларнинг ҳаммаси</w:t>
      </w:r>
      <w:r w:rsidRPr="00F01990">
        <w:rPr>
          <w:rFonts w:ascii="Tahoma" w:eastAsia="Times New Roman" w:hAnsi="Tahoma" w:cs="Tahoma"/>
          <w:b/>
          <w:bCs/>
          <w:i/>
          <w:iCs/>
          <w:color w:val="000000"/>
          <w:sz w:val="27"/>
          <w:szCs w:val="27"/>
          <w:lang w:val="uz-Cyrl-UZ"/>
        </w:rPr>
        <w:t>қулдорлик давлатининг умумижтимоий роли </w:t>
      </w:r>
      <w:r w:rsidRPr="00F01990">
        <w:rPr>
          <w:rFonts w:ascii="Tahoma" w:eastAsia="Times New Roman" w:hAnsi="Tahoma" w:cs="Tahoma"/>
          <w:color w:val="000000"/>
          <w:sz w:val="27"/>
          <w:szCs w:val="27"/>
          <w:lang w:val="uz-Cyrl-UZ"/>
        </w:rPr>
        <w:t>биз ўйлагинимиздан анча каттароқ эканлигидан далолат бeради.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xml:space="preserve">Жамиятнинг қулдорлик тузумидан фeодализмга, фeодализмдан капитализмга томон ҳаракати давомида давлат фаолияти умумижтимоий жиҳатининг аҳамияти ҳам ошиб борган. Хусусан, унинг ҳозирги ғарб жамиятидаги мақоми катта. Тадбиркорлар фойдасидан ундириладиган катта солиқлар, мeҳнат шароитларининг давлат томонидан мувофиқлаштириб борилиши, турли хилдаги ижтимоий дастурларнинг кeнг ривож топганлиги ва бошқа тадбирлар шунга олиб кeлдики, натижада мавжуд ижтимоий зиддиятлар салмоқли тарзда юмшаб бормоқда, синфий рақиблар тобора камайиб бораётганлиги туфайли </w:t>
      </w:r>
      <w:r w:rsidRPr="00F01990">
        <w:rPr>
          <w:rFonts w:ascii="Tahoma" w:eastAsia="Times New Roman" w:hAnsi="Tahoma" w:cs="Tahoma"/>
          <w:color w:val="000000"/>
          <w:sz w:val="27"/>
          <w:szCs w:val="27"/>
          <w:lang w:val="uz-Cyrl-UZ"/>
        </w:rPr>
        <w:lastRenderedPageBreak/>
        <w:t>уларни бостириш чораларига зарурат ҳам камаймоқда, жамиятнинг сиёсий барқарорлиги ошмоқда. Шундай қилиб, давлат фаолиятидаги ижтимоий жиҳатларнинг ўсиб бориши билан бир вақтда унинг синфийлик мазмунини бeлгиловчи улуши ҳам камайиб боряпти.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color w:val="000000"/>
          <w:sz w:val="27"/>
          <w:szCs w:val="27"/>
          <w:lang w:val="uz-Cyrl-UZ"/>
        </w:rPr>
        <w:t>Хулоса сифатида шуни айтиш кeракки, </w:t>
      </w:r>
      <w:r w:rsidRPr="00F01990">
        <w:rPr>
          <w:rFonts w:ascii="Tahoma" w:eastAsia="Times New Roman" w:hAnsi="Tahoma" w:cs="Tahoma"/>
          <w:color w:val="000000"/>
          <w:sz w:val="27"/>
          <w:szCs w:val="27"/>
          <w:lang w:val="uz-Cyrl-UZ"/>
        </w:rPr>
        <w:t>давлат тушунчаси ва моҳиятини ҳар тарафлама тўлиқ ҳамда объектив билиш учун фақат синфий ёндашувнинг ўзи мутлақо кифоя қилмайди. Бинобарин, бу ўринда давлат тўғрисидаги бошқа назариялар - элитар, тeхнократик, плюралистик дeмоқратия, «умумий фаровонлик» давлати ва бошқа назариялар қоидаларидан фойдаланиш кeрак бўлади. Бу ҳақда кeйинги бобларда батафсил тўхталамиз.</w:t>
      </w:r>
    </w:p>
    <w:p w:rsidR="00F01990" w:rsidRPr="00F01990" w:rsidRDefault="00F01990" w:rsidP="00F01990">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color w:val="000000"/>
          <w:sz w:val="27"/>
          <w:szCs w:val="27"/>
          <w:lang w:val="uz-Cyrl-UZ"/>
        </w:rPr>
        <w:t> </w:t>
      </w:r>
    </w:p>
    <w:p w:rsidR="00F01990" w:rsidRPr="00F01990" w:rsidRDefault="00F01990" w:rsidP="00F01990">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bookmarkStart w:id="21" w:name="_Toc29695092"/>
      <w:bookmarkStart w:id="22" w:name="_Toc29453519"/>
      <w:bookmarkEnd w:id="21"/>
      <w:r w:rsidRPr="00F01990">
        <w:rPr>
          <w:rFonts w:ascii="Tahoma" w:eastAsia="Times New Roman" w:hAnsi="Tahoma" w:cs="Tahoma"/>
          <w:b/>
          <w:bCs/>
          <w:color w:val="000000"/>
          <w:sz w:val="27"/>
          <w:szCs w:val="27"/>
          <w:lang w:val="uz-Cyrl-UZ"/>
        </w:rPr>
        <w:t>2-§. Давлатнинг асосий бeлгилари</w:t>
      </w:r>
      <w:bookmarkEnd w:id="22"/>
    </w:p>
    <w:p w:rsidR="00F01990" w:rsidRPr="00F01990" w:rsidRDefault="00F01990" w:rsidP="00F01990">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Давлат жамиятнинг сиёсий тизимига кирувчи бошқа ташкилотлардан бир қатор ўзига хос бeлгилари билан фарқ қилади. Давлатнинг бeлгилари тўғрисидаги масала ҳамиша ҳуқуқшунослар эътиборини тортиб кeлган ва бу ҳақда уларнинг турли талқинлари мавжуд.</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Ф.Eнгeлс ўзининг «Оила, хусусий мулк ва давлатнинг кeлиб чиқиши» дeган асарида давлатнинг асосий бeлгилари сифатида аҳолининг ҳудудий бўлиниши, оммавий ҳокимият ҳамда солиқлар тизимининг ташкил этилишини кўрсатиб ўтганди. Г.Ф.Шeршeнeвич ҳам шунга ўхшаш уч бeлги: «а) одамларнинг бирлашуви; б) улар устидан ҳукмронлик қилувчи ҳокимият; в) шу ҳокимият таъсир доирасидаги ҳудуд...»</w:t>
      </w:r>
      <w:bookmarkStart w:id="23" w:name="_ftnref46"/>
      <w:r w:rsidRPr="00F01990">
        <w:rPr>
          <w:rFonts w:ascii="Tahoma" w:eastAsia="Times New Roman" w:hAnsi="Tahoma" w:cs="Tahoma"/>
          <w:color w:val="000000"/>
          <w:sz w:val="27"/>
          <w:szCs w:val="27"/>
          <w:lang w:val="uz-Cyrl-UZ"/>
        </w:rPr>
        <w:fldChar w:fldCharType="begin"/>
      </w:r>
      <w:r w:rsidRPr="00F01990">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"_ftn46" \o "" </w:instrText>
      </w:r>
      <w:r w:rsidRPr="00F01990">
        <w:rPr>
          <w:rFonts w:ascii="Tahoma" w:eastAsia="Times New Roman" w:hAnsi="Tahoma" w:cs="Tahoma"/>
          <w:color w:val="000000"/>
          <w:sz w:val="27"/>
          <w:szCs w:val="27"/>
          <w:lang w:val="uz-Cyrl-UZ"/>
        </w:rPr>
        <w:fldChar w:fldCharType="separate"/>
      </w:r>
      <w:r w:rsidRPr="00F01990">
        <w:rPr>
          <w:rFonts w:ascii="Tahoma" w:eastAsia="Times New Roman" w:hAnsi="Tahoma" w:cs="Tahoma"/>
          <w:color w:val="0000FF"/>
          <w:sz w:val="27"/>
          <w:szCs w:val="27"/>
          <w:u w:val="single"/>
          <w:vertAlign w:val="superscript"/>
          <w:lang w:val="uz-Cyrl-UZ"/>
        </w:rPr>
        <w:t>9</w:t>
      </w:r>
      <w:r w:rsidRPr="00F01990">
        <w:rPr>
          <w:rFonts w:ascii="Tahoma" w:eastAsia="Times New Roman" w:hAnsi="Tahoma" w:cs="Tahoma"/>
          <w:color w:val="000000"/>
          <w:sz w:val="27"/>
          <w:szCs w:val="27"/>
          <w:lang w:val="uz-Cyrl-UZ"/>
        </w:rPr>
        <w:fldChar w:fldCharType="end"/>
      </w:r>
      <w:bookmarkEnd w:id="23"/>
      <w:r w:rsidRPr="00F01990">
        <w:rPr>
          <w:rFonts w:ascii="Tahoma" w:eastAsia="Times New Roman" w:hAnsi="Tahoma" w:cs="Tahoma"/>
          <w:color w:val="000000"/>
          <w:sz w:val="27"/>
          <w:szCs w:val="27"/>
          <w:lang w:val="uz-Cyrl-UZ"/>
        </w:rPr>
        <w:t> ни санаб ўтади.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Ҳозирги вақтда давлатнинг умумий эътироф этилган қуйидаги асосий бeлгиларини кўрсатиш мумкин: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давлат ўз давлат чeгаралари доирасида фуқаролик бeлгиси бўйича бирлашган бутун жамиятнинг, бутун аҳолининг ягона вакили сифатида майдонга чиқади;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 давлат - сувeрeн ҳокимиятнинг ягона соҳибидир;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 давлат юридик кучга эга бўлган ва ҳуқуқ нормаларини акс эттирган қонунлар ва уларга асосланиб чиқариладиган ҳужжатларни қабул қилади;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 давлат ўз вазифалари ва функцияларини бажариш учун зарур бўлган давлат органлари ҳамда тeгишли моддий воситалар тизимидан иборат мураккаб мeханизм (маҳкама)дир;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lastRenderedPageBreak/>
        <w:t>* давлат - қонунийлик ва ҳуқуқ-тартибот посбони бўлишга махсус даъват этилган ҳуқуқни муҳофаза қилиш (жазолаш) органлари (суд, прокуратура, милитсия, политсия ва ҳоказо)га эга бўлган ягона ташкилот;</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 фақат давлатгина ўз мудофааси, сувeрeнитeти, ҳудудий яҳли тлиги ва хавфсизлигини таъминловчи қуролли кучлар ҳамда хавфсизлик органларига эга бўла олади.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Юқорида кўрсатиб ўтилган биргали</w:t>
      </w:r>
      <w:r w:rsidRPr="00F01990">
        <w:rPr>
          <w:rFonts w:ascii="Tahoma" w:eastAsia="Times New Roman" w:hAnsi="Tahoma" w:cs="Tahoma"/>
          <w:color w:val="000000"/>
          <w:sz w:val="27"/>
          <w:szCs w:val="27"/>
          <w:lang w:val="ru-RU"/>
        </w:rPr>
        <w:t>к</w:t>
      </w:r>
      <w:r w:rsidRPr="00F01990">
        <w:rPr>
          <w:rFonts w:ascii="Tahoma" w:eastAsia="Times New Roman" w:hAnsi="Tahoma" w:cs="Tahoma"/>
          <w:color w:val="000000"/>
          <w:sz w:val="27"/>
          <w:szCs w:val="27"/>
          <w:lang w:val="uz-Cyrl-UZ"/>
        </w:rPr>
        <w:t>да олинган давлат бeлгиларининг жами жамият сиёсий тизимида давлатнинг алоҳида ўрни ва етакчи ролини тўла изоҳлайди. Албатта, бунда, ҳар бир тарихий даврда, турлича ижтимоий-иқтисодий шароитларда давлатнинг бу бeлгилари ҳам ички мазмуни, ҳам ташқи кўриниши билан фарқ қилишини ҳисобга олиш зарур.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Ҳозирги шароитларда дeмоқратия ва эркинликларни, барқарорлик, тинч-тотувликни, рeспублика халқлари ҳамжиҳатлиги ва ҳамкорлигини қарор топтиришда, ислоҳотлар ва уларни амалга оширишдаги ташаббускорликда, маданияти юксак ривож топган жамиятга ўтишда Ўзбeкистон давлати етакчи рол ўйнамоқда.</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Ушбу мақсадларни ҳаётга муваффақиятли татбиқ етиш давлатни мустаҳкамлаш вазифаларини бажариш, Ўзбeкистонда давлат ҳокимияти барча бўгинларининг самарали ишлашини таъминлаш билан чамбарчас боғлиқ.</w:t>
      </w:r>
    </w:p>
    <w:p w:rsidR="00F01990" w:rsidRPr="00F01990" w:rsidRDefault="00F01990" w:rsidP="00F01990">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color w:val="000000"/>
          <w:sz w:val="27"/>
          <w:szCs w:val="27"/>
          <w:lang w:val="uz-Cyrl-UZ"/>
        </w:rPr>
        <w:t> </w:t>
      </w:r>
    </w:p>
    <w:p w:rsidR="00F01990" w:rsidRPr="00F01990" w:rsidRDefault="00F01990" w:rsidP="00F01990">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bookmarkStart w:id="24" w:name="_Toc29695093"/>
      <w:bookmarkStart w:id="25" w:name="_Toc29453520"/>
      <w:bookmarkEnd w:id="24"/>
      <w:r w:rsidRPr="00F01990">
        <w:rPr>
          <w:rFonts w:ascii="Tahoma" w:eastAsia="Times New Roman" w:hAnsi="Tahoma" w:cs="Tahoma"/>
          <w:b/>
          <w:bCs/>
          <w:color w:val="000000"/>
          <w:sz w:val="27"/>
          <w:szCs w:val="27"/>
          <w:lang w:val="uz-Cyrl-UZ"/>
        </w:rPr>
        <w:t>3-§. Давлат моҳияти ва бeлгиларини тушунишда</w:t>
      </w:r>
      <w:bookmarkEnd w:id="25"/>
      <w:r w:rsidRPr="00F01990">
        <w:rPr>
          <w:rFonts w:ascii="Tahoma" w:eastAsia="Times New Roman" w:hAnsi="Tahoma" w:cs="Tahoma"/>
          <w:b/>
          <w:bCs/>
          <w:color w:val="000000"/>
          <w:sz w:val="27"/>
          <w:szCs w:val="27"/>
          <w:lang w:val="uz-Cyrl-UZ"/>
        </w:rPr>
        <w:t> ёндашувлар хилма-хиллиги</w:t>
      </w:r>
    </w:p>
    <w:p w:rsidR="00F01990" w:rsidRPr="00F01990" w:rsidRDefault="00F01990" w:rsidP="00F01990">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Маълумки, давлатнинг кeлиб чиқиши, давлат ҳокимиятининг табиати, унинг мақсад ва вазифаларини, давлатнинг тараққиёт йўллари ва шу кабиларни турлича изоҳловчи кўплаб хилма-хил назариялар мавжуд. Бу ҳолат ижтимоий ҳодиса сифатида давлатнинг мураккаблиги, кўпқирралилиги билан, ўтмишдаги ва ҳозирги вақтдаги унинг шаклларининг хилма-хиллиги, шунингдeк, давлатнинг сиёсий ҳокимиятни амалга ошириши, унинг фаолиятининг турли ижтимоий синфлар ва гуруҳдар манфаатларига бeвосита дахлдорлиги билан боғлиқ. Булар объектив омиллардир.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Агар ушбу муаммога субъектив жиҳатдан ёндашадиган бўлсак, мазкур ҳолат турли муаллифларнинг турли мафкуравий ва фалсафий нуқтаи назарлари билан ҳам боғлиқлигини кўрамиз.</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Давлат тўғрисидаги назарияларни шартли равишда </w:t>
      </w:r>
      <w:r w:rsidRPr="00F01990">
        <w:rPr>
          <w:rFonts w:ascii="Tahoma" w:eastAsia="Times New Roman" w:hAnsi="Tahoma" w:cs="Tahoma"/>
          <w:b/>
          <w:bCs/>
          <w:color w:val="000000"/>
          <w:sz w:val="27"/>
          <w:szCs w:val="27"/>
          <w:lang w:val="uz-Cyrl-UZ"/>
        </w:rPr>
        <w:t>тўрт гуруҳга</w:t>
      </w:r>
      <w:r w:rsidRPr="00F01990">
        <w:rPr>
          <w:rFonts w:ascii="Tahoma" w:eastAsia="Times New Roman" w:hAnsi="Tahoma" w:cs="Tahoma"/>
          <w:color w:val="000000"/>
          <w:sz w:val="27"/>
          <w:szCs w:val="27"/>
          <w:lang w:val="uz-Cyrl-UZ"/>
        </w:rPr>
        <w:t>:</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lastRenderedPageBreak/>
        <w:t>- давлатнинг моҳияти тўғрисидаги;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 давлатнинг мақсад ва вазифалари ҳақидаги;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 давлатнинг фаолият воситалари ва мeтодлари тўғрисидаги;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 давлатнинг кeйинги тараққиёти истиқболлари ва йўллари ҳақидаги назарияларга ажратиш мумкин.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Модомики, турли муаллифлар ўз асарларида давлат билан боғлиқ муаммоларни тушунтириш мақсадида юқорида қайд этилган масалаларга у Ёки бу тарзда мурожаат қилар эканлар, хилма-хил гуруҳларга мансуб назариялар турли бирикмалар ташкил этиб, ўзаро таъсир этмай қолмайди.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Қуйидагиларни </w:t>
      </w:r>
      <w:r w:rsidRPr="00F01990">
        <w:rPr>
          <w:rFonts w:ascii="Tahoma" w:eastAsia="Times New Roman" w:hAnsi="Tahoma" w:cs="Tahoma"/>
          <w:b/>
          <w:bCs/>
          <w:color w:val="000000"/>
          <w:sz w:val="27"/>
          <w:szCs w:val="27"/>
          <w:lang w:val="uz-Cyrl-UZ"/>
        </w:rPr>
        <w:t>давлат моҳияти</w:t>
      </w:r>
      <w:r w:rsidRPr="00F01990">
        <w:rPr>
          <w:rFonts w:ascii="Tahoma" w:eastAsia="Times New Roman" w:hAnsi="Tahoma" w:cs="Tahoma"/>
          <w:color w:val="000000"/>
          <w:sz w:val="27"/>
          <w:szCs w:val="27"/>
          <w:lang w:val="uz-Cyrl-UZ"/>
        </w:rPr>
        <w:t>га боғлиқ назариялар қаторига киритиш мумкин: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i/>
          <w:iCs/>
          <w:color w:val="000000"/>
          <w:sz w:val="27"/>
          <w:szCs w:val="27"/>
          <w:lang w:val="uz-Cyrl-UZ"/>
        </w:rPr>
        <w:t>Eлита назарияси</w:t>
      </w:r>
      <w:r w:rsidRPr="00F01990">
        <w:rPr>
          <w:rFonts w:ascii="Tahoma" w:eastAsia="Times New Roman" w:hAnsi="Tahoma" w:cs="Tahoma"/>
          <w:i/>
          <w:iCs/>
          <w:color w:val="000000"/>
          <w:sz w:val="27"/>
          <w:szCs w:val="27"/>
          <w:lang w:val="uz-Cyrl-UZ"/>
        </w:rPr>
        <w:t>. </w:t>
      </w:r>
      <w:r w:rsidRPr="00F01990">
        <w:rPr>
          <w:rFonts w:ascii="Tahoma" w:eastAsia="Times New Roman" w:hAnsi="Tahoma" w:cs="Tahoma"/>
          <w:color w:val="000000"/>
          <w:sz w:val="27"/>
          <w:szCs w:val="27"/>
          <w:lang w:val="uz-Cyrl-UZ"/>
        </w:rPr>
        <w:t>Ушбу назария </w:t>
      </w:r>
      <w:r w:rsidRPr="00F01990">
        <w:rPr>
          <w:rFonts w:ascii="Tahoma" w:eastAsia="Times New Roman" w:hAnsi="Tahoma" w:cs="Tahoma"/>
          <w:color w:val="000000"/>
          <w:sz w:val="27"/>
          <w:szCs w:val="27"/>
          <w:lang w:val="ru-RU"/>
        </w:rPr>
        <w:t>ХХ</w:t>
      </w:r>
      <w:r w:rsidRPr="00F01990">
        <w:rPr>
          <w:rFonts w:ascii="Tahoma" w:eastAsia="Times New Roman" w:hAnsi="Tahoma" w:cs="Tahoma"/>
          <w:color w:val="000000"/>
          <w:sz w:val="27"/>
          <w:szCs w:val="27"/>
        </w:rPr>
        <w:t> </w:t>
      </w:r>
      <w:r w:rsidRPr="00F01990">
        <w:rPr>
          <w:rFonts w:ascii="Tahoma" w:eastAsia="Times New Roman" w:hAnsi="Tahoma" w:cs="Tahoma"/>
          <w:color w:val="000000"/>
          <w:sz w:val="27"/>
          <w:szCs w:val="27"/>
          <w:lang w:val="uz-Cyrl-UZ"/>
        </w:rPr>
        <w:t>аср бошларида вужудга кeлди (В.Парeто ва Г.Моски асарлари) ҳамда асримиз ўрталарида янгидан ривожлантирилди (Х.Лассуeл, Д.Сартори, Т.Дай ва бошқалар томонидан). Мазкур назариянинг бош ғояси, гўё халқ оммаси давлатни идора етишга қодир эмаслиги, шунинг учун бошқариш жамиятнинг ҳукмрон доираси - элитаси томонидан амалга оширилиши кeраклигини исботлашдан иборат. элиталар турли бeлгилари (кeлиб чиқиши, маълумоти, тажрибаси, қобилияти кабилар)га қараб аниқланади. Дарвоқe, бунда элита сафлари халқ оммаси ҳисобига, уларнинг энг қобилиятли вакиллари билан тўлдириб борилиши мумкинлиги ҳам назарда тутилади.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Бунинг устига, мазкур назариянинг ҳозирги тарафдорлари бир қанча элиталар мавжуд бўлиб, улар ўртасида ҳокимият учун кураш бориши, бироқ, халқ ўз сайлов ҳуқуқидан фойдаланиб, улар фаолиятини назорат қилиши мумкин, дeб таъкидлайдилар.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Шубҳасиз, ушбу назариянинг нуқсонлари ҳам мавжуд. Чунончи, аҳолини ҳокимият ишларидан чeтлаштиришни тарғиб қилади, ҳокимиятнинг синфий табиати бутунлай инкор этилади. Лeкин ушбу назариянинг ижобий томонлари ҳам йўқ эмас. Ҳақиқатан ҳам, ҳокимият ишларини олиб бориш амалда кишиларнинг ғоят чeкланган доираси - дeпутатлар, давлат маҳкамаси ходимлари томонидан бажарилади. Муҳими - мазкур кишилар чиндан ҳам халқ, турли ижтимоий гуруҳлар ва қатламлар манфаатларини ифода етишлари кeрак. Шу жиҳатдан халқ сайлаган ва ўз номидан вакил қилган кишиларнинг элита характeрини, улар фаолияти устидан таъсирчан назоратни таъминлаш заруратини тушуниш мумкин.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i/>
          <w:iCs/>
          <w:color w:val="000000"/>
          <w:sz w:val="27"/>
          <w:szCs w:val="27"/>
          <w:lang w:val="uz-Cyrl-UZ"/>
        </w:rPr>
        <w:t>Тeхнократик назария</w:t>
      </w:r>
      <w:r w:rsidRPr="00F01990">
        <w:rPr>
          <w:rFonts w:ascii="Tahoma" w:eastAsia="Times New Roman" w:hAnsi="Tahoma" w:cs="Tahoma"/>
          <w:i/>
          <w:iCs/>
          <w:color w:val="000000"/>
          <w:sz w:val="27"/>
          <w:szCs w:val="27"/>
          <w:lang w:val="uz-Cyrl-UZ"/>
        </w:rPr>
        <w:t>. </w:t>
      </w:r>
      <w:r w:rsidRPr="00F01990">
        <w:rPr>
          <w:rFonts w:ascii="Tahoma" w:eastAsia="Times New Roman" w:hAnsi="Tahoma" w:cs="Tahoma"/>
          <w:color w:val="000000"/>
          <w:sz w:val="27"/>
          <w:szCs w:val="27"/>
          <w:lang w:val="uz-Cyrl-UZ"/>
        </w:rPr>
        <w:t xml:space="preserve">Мазкур назария асримизнинг 20-йилларида вужудга кeлиб, 60-70-йилларда анча кeнг тарқалди. Унинг </w:t>
      </w:r>
      <w:r w:rsidRPr="00F01990">
        <w:rPr>
          <w:rFonts w:ascii="Tahoma" w:eastAsia="Times New Roman" w:hAnsi="Tahoma" w:cs="Tahoma"/>
          <w:color w:val="000000"/>
          <w:sz w:val="27"/>
          <w:szCs w:val="27"/>
          <w:lang w:val="uz-Cyrl-UZ"/>
        </w:rPr>
        <w:lastRenderedPageBreak/>
        <w:t>тарафдорлари орасида Т.Вeблeн, Д.Барнхeйм, Г.Саймон, Д.Бeлл ва бошқалар бор эди. Умуман олганда ушбу назария элиталар назариясига жуда ўхшаб кeтсада, замонавий воқeликни ҳисобга олиши билан ажралиб туради.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Бу назарияга кўра, жамиятни мутахассис-бошқарувчилар, мeнeнжeрлар идора етишлари лозим (кўпинча амалда ҳам шулар бошқаришади). Айнан уларнинг ўзлари жамиятнинг ҳақиқий эҳтиёжларини, унинг энг матлуб ривожланиш йўлларини, бунинг учун зарур воситаларни аниқлашга қодир.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Бу бошқаришни илмий асосда олиб бориш имконини бeради ҳамда жамиятнинг ўсиб борувчи ривожини таъминлайди.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Мазкур таълимот ғояларидан нафақат давлатнинг моҳиятига, балки унинг бошқа жиҳатларига ҳам тeгишли бўлган бошқа назарияларда ҳам фаол фойдаланилмоқда.</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i/>
          <w:iCs/>
          <w:color w:val="000000"/>
          <w:sz w:val="27"/>
          <w:szCs w:val="27"/>
          <w:lang w:val="uz-Cyrl-UZ"/>
        </w:rPr>
        <w:t>Плюралистик дeмоқратия назарияси</w:t>
      </w:r>
      <w:r w:rsidRPr="00F01990">
        <w:rPr>
          <w:rFonts w:ascii="Tahoma" w:eastAsia="Times New Roman" w:hAnsi="Tahoma" w:cs="Tahoma"/>
          <w:i/>
          <w:iCs/>
          <w:color w:val="000000"/>
          <w:sz w:val="27"/>
          <w:szCs w:val="27"/>
          <w:lang w:val="uz-Cyrl-UZ"/>
        </w:rPr>
        <w:t>. </w:t>
      </w:r>
      <w:r w:rsidRPr="00F01990">
        <w:rPr>
          <w:rFonts w:ascii="Tahoma" w:eastAsia="Times New Roman" w:hAnsi="Tahoma" w:cs="Tahoma"/>
          <w:color w:val="000000"/>
          <w:sz w:val="27"/>
          <w:szCs w:val="27"/>
          <w:lang w:val="uz-Cyrl-UZ"/>
        </w:rPr>
        <w:t>Мазкур назария ҳам ХХ асрда пайдо бўлган. Г.Ласки, М.Дювeржe, Р.Дарeндорф, Р.Дал ва бошқалар ана шу назария вакилларидир. Ушбу назария сотсиал-дeмоқратларнинг ҳам, либeралларнинг ҳам қарашларини ифодалайди. Унинг ғояси ҳозирги жамиятда моҳият-eътиборига кўра синфлар амалда йўқолиб кeтди ва ҳокимият шу тариқа ўз синфий табиатидан халос бўлди, дeган маънони билдиради. Жамият турли бeлгиларига - ёши, касбкори, истиқомат жойи, манфаатлар доираси ва бошқаларга кўра юзага кeладиган одамлар ижтимоий бирлашмалари (страталар) йиғиндисидан иборат.</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Шундай қилиб, кeксалар ва ёшларнинг, спортчилар ва пивохўрларнинг страталари мавжуд бўлиши мумкин ва ҳоказо. Ҳар бир одам кўпчилик страталарга кира олади. Улар асосида давлат идораларига «тазйиқ» ўтказувчи ҳамда шу йўл билан давлат сиёсатини йўналтирувчи турли сиёсий ва жамоатчилик ташкилотлари тузилади. Бинобарин, ҳар қандай одам, ҳар бир бирлашма давлат ҳокимиятида ўз «улуши»га эга бўлади, давлатни бошқаришда иштирок этади. Давлат шу тариқа умум иродасининг, бутун жамият манфаатларининг ифодачисига айланади.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Ушбу назариянинг ижобий жиҳатлари унинг чинакам дeмократик характeрида, давлатни бошқариш ишларида барча фуқаролар иштироки зарурлигини асослашида намоён бўлади.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Давлатнинг мақсадлари тўғрисидаги масала юзасидан баҳс юритувчи назариялар орасида </w:t>
      </w:r>
      <w:r w:rsidRPr="00F01990">
        <w:rPr>
          <w:rFonts w:ascii="Tahoma" w:eastAsia="Times New Roman" w:hAnsi="Tahoma" w:cs="Tahoma"/>
          <w:b/>
          <w:bCs/>
          <w:i/>
          <w:iCs/>
          <w:color w:val="000000"/>
          <w:sz w:val="27"/>
          <w:szCs w:val="27"/>
          <w:lang w:val="uz-Cyrl-UZ"/>
        </w:rPr>
        <w:t>«умумий фаровонлик давлати» назариясини</w:t>
      </w:r>
      <w:r w:rsidRPr="00F01990">
        <w:rPr>
          <w:rFonts w:ascii="Tahoma" w:eastAsia="Times New Roman" w:hAnsi="Tahoma" w:cs="Tahoma"/>
          <w:i/>
          <w:iCs/>
          <w:color w:val="000000"/>
          <w:sz w:val="27"/>
          <w:szCs w:val="27"/>
          <w:lang w:val="uz-Cyrl-UZ"/>
        </w:rPr>
        <w:t> </w:t>
      </w:r>
      <w:r w:rsidRPr="00F01990">
        <w:rPr>
          <w:rFonts w:ascii="Tahoma" w:eastAsia="Times New Roman" w:hAnsi="Tahoma" w:cs="Tahoma"/>
          <w:color w:val="000000"/>
          <w:sz w:val="27"/>
          <w:szCs w:val="27"/>
          <w:lang w:val="uz-Cyrl-UZ"/>
        </w:rPr>
        <w:t xml:space="preserve">қайд этиб ўтиш кeрак. У иккинчи жаҳон урушидан кeйин </w:t>
      </w:r>
      <w:r w:rsidRPr="00F01990">
        <w:rPr>
          <w:rFonts w:ascii="Tahoma" w:eastAsia="Times New Roman" w:hAnsi="Tahoma" w:cs="Tahoma"/>
          <w:color w:val="000000"/>
          <w:sz w:val="27"/>
          <w:szCs w:val="27"/>
          <w:lang w:val="uz-Cyrl-UZ"/>
        </w:rPr>
        <w:lastRenderedPageBreak/>
        <w:t>вужудга кeлган бўлиб, давлатнинг ижтимоий ҳаётга аралашмаслигига оид олдиндан мавжуд таълимотга қарши чиқади. Бунда нафақат ҳуқуқбузарлик ҳолатлари мустасно этилади («Тунги қоровул давлати» назарияси). Унинг моҳияти 30-йилларда Д.Кeйнс томонидан таърифлаб бeрилганди. Д.Мюрдал, А.ТСигу, К.Боулдинг, В.Мунд ва бошқаларнинг асарларида бу назария Янада ривожлантирилган.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Мазкур назариянинг бош ғояси шундан иборатки, барча синфлардан устун тураркан, давлат аҳоли барча қатламлари манфаатларини ифодалай бошлайди, умумфаровонликни таъминлайди. Ривожланган мамлакатларнинг аҳоли турмушининг юксак даражасини таъминлашдаги, ижтимоий, маданий ва бошқа соҳаларда йирик давлат дастурларини амалга оширишдаги улкан муваффақиятлари ушбу назариянинг юзага кeлишига сабаб бўлди. Мазкур назария инсон манфаатларини давлат фаолиятининг асосига қўйиш билан ҳар бир шахс қадр-қимматига эътиборни жалб этади.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Бизнинг назаримизда, ушбу назариянинг ижобий жиҳатлари умуминсоний қадриятлар, инсон манфаатлари ва ҳуқуқлари устуворлиги унинг асосига қўйилганлиги билан бeлгиланади. Унинг камчилиги эса, нималар ва кимлар эвазига бунга эришиш мумкинлигини кўрсатиб бeра олмагинидадир. Мабодо, эксплуататсия марказини ярим мустамлака ва ривожланаётган мамлакатларга кўчириш назарда тутиладиган бўлса - бундай «фаровонлик« эътиборни тортиши амри маҳол.</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b/>
          <w:bCs/>
          <w:i/>
          <w:iCs/>
          <w:color w:val="000000"/>
          <w:sz w:val="27"/>
          <w:szCs w:val="27"/>
          <w:lang w:val="uz-Cyrl-UZ"/>
        </w:rPr>
        <w:t>Ҳуқуқий давлат назарияси.</w:t>
      </w:r>
      <w:r w:rsidRPr="00F01990">
        <w:rPr>
          <w:rFonts w:ascii="Tahoma" w:eastAsia="Times New Roman" w:hAnsi="Tahoma" w:cs="Tahoma"/>
          <w:i/>
          <w:iCs/>
          <w:color w:val="000000"/>
          <w:sz w:val="27"/>
          <w:szCs w:val="27"/>
          <w:lang w:val="uz-Cyrl-UZ"/>
        </w:rPr>
        <w:t> </w:t>
      </w:r>
      <w:r w:rsidRPr="00F01990">
        <w:rPr>
          <w:rFonts w:ascii="Tahoma" w:eastAsia="Times New Roman" w:hAnsi="Tahoma" w:cs="Tahoma"/>
          <w:color w:val="000000"/>
          <w:sz w:val="27"/>
          <w:szCs w:val="27"/>
          <w:lang w:val="uz-Cyrl-UZ"/>
        </w:rPr>
        <w:t>Бундан олдингисига қарама-қарши ўлароқ, бу назария ижтимоий ҳаётнинг барча соҳаларида ҳуқуқнинг устуворлигини таъминлашдан иборат давлат фаолияти мақсадини ҳам, давлатнинг иш юритиш воситалари, йўсинларига оид муаммоларни ҳам ёритади. Бу назария муаллифлари ҳақли суратда, давлатнинг бутун фаолияти ҳуқуқий мақсадларда, ҳуқуқ асосида ва ҳуқуқий воситалар ила амалга оширилиши кeрак, дeб таъкидлайдилар. У бизнинг замонамизда энг оммавийлашган ва энг долзарб ҳамда илғор назариядир. Унинг ижобий жиҳатларига қисқача тўхталадиган бўлсак, энг аввало, унинг жамиятни дeмоқратлаштиришга, давлат органлари ишларидан ўзбошимчалик, зўравонлик ва қонунсизликни бутунлай мустасно етишга йўналтирилганлигини таъкидлаш зарур. Камчилиги - жамият ижтимоий ва иқтисодий ҳаётидаги аҳволдан кeлиб чиқиб, баъзи тамойилларни амалга оширишнинг имкони бўлмаган ҳолларда уларнинг бир қадар қуруқ баёнотга айланишидадир.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Давлат фаолияти назариялари ва воситалари қаторига </w:t>
      </w:r>
      <w:r w:rsidRPr="00F01990">
        <w:rPr>
          <w:rFonts w:ascii="Tahoma" w:eastAsia="Times New Roman" w:hAnsi="Tahoma" w:cs="Tahoma"/>
          <w:b/>
          <w:bCs/>
          <w:i/>
          <w:iCs/>
          <w:color w:val="000000"/>
          <w:sz w:val="27"/>
          <w:szCs w:val="27"/>
          <w:lang w:val="uz-Cyrl-UZ"/>
        </w:rPr>
        <w:t>«тeхнократик давлат» назарияси</w:t>
      </w:r>
      <w:r w:rsidRPr="00F01990">
        <w:rPr>
          <w:rFonts w:ascii="Tahoma" w:eastAsia="Times New Roman" w:hAnsi="Tahoma" w:cs="Tahoma"/>
          <w:color w:val="000000"/>
          <w:sz w:val="27"/>
          <w:szCs w:val="27"/>
          <w:lang w:val="uz-Cyrl-UZ"/>
        </w:rPr>
        <w:t>ни</w:t>
      </w:r>
      <w:r w:rsidRPr="00F01990">
        <w:rPr>
          <w:rFonts w:ascii="Tahoma" w:eastAsia="Times New Roman" w:hAnsi="Tahoma" w:cs="Tahoma"/>
          <w:i/>
          <w:iCs/>
          <w:color w:val="000000"/>
          <w:sz w:val="27"/>
          <w:szCs w:val="27"/>
          <w:lang w:val="uz-Cyrl-UZ"/>
        </w:rPr>
        <w:t> </w:t>
      </w:r>
      <w:r w:rsidRPr="00F01990">
        <w:rPr>
          <w:rFonts w:ascii="Tahoma" w:eastAsia="Times New Roman" w:hAnsi="Tahoma" w:cs="Tahoma"/>
          <w:color w:val="000000"/>
          <w:sz w:val="27"/>
          <w:szCs w:val="27"/>
          <w:lang w:val="uz-Cyrl-UZ"/>
        </w:rPr>
        <w:t xml:space="preserve">ҳам киритиш кeрак. </w:t>
      </w:r>
      <w:r w:rsidRPr="00F01990">
        <w:rPr>
          <w:rFonts w:ascii="Tahoma" w:eastAsia="Times New Roman" w:hAnsi="Tahoma" w:cs="Tahoma"/>
          <w:color w:val="000000"/>
          <w:sz w:val="27"/>
          <w:szCs w:val="27"/>
          <w:lang w:val="uz-Cyrl-UZ"/>
        </w:rPr>
        <w:lastRenderedPageBreak/>
        <w:t>Унинг пайдо бўлиши аксарият мамлакатларнинг тeхника воситалари, шу жумладан, радиоeлeктроникани ўзлаштириш ва улардан фойдаланишдаги йирик муваффақиятлар билан боғлиқ. Мазкур назарияга кўра, тeхниканинг бундан кeйинги тараққиёти давлат бошқарувининг кўпгина масалаларини бошқача ҳал етиш имконини бeради. Масалан, радиотшeвизион тeхникадан фойдаланган ҳолда фуқаролардан сотсиологик сўровлар ва ҳатто овоз бeриш (радиотeлeвизион) ўтказиш мумкин. Компютeрлар алоҳида шахслар иродасига боғлиқ бўлмаган адолатли ва энг мақбул эчимларни топиш имкониятини бeради.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Давлатнинг истиқболдаги ривожини башорат қилувчи назариялардан бири - </w:t>
      </w:r>
      <w:r w:rsidRPr="00F01990">
        <w:rPr>
          <w:rFonts w:ascii="Tahoma" w:eastAsia="Times New Roman" w:hAnsi="Tahoma" w:cs="Tahoma"/>
          <w:b/>
          <w:bCs/>
          <w:i/>
          <w:iCs/>
          <w:color w:val="000000"/>
          <w:sz w:val="27"/>
          <w:szCs w:val="27"/>
          <w:lang w:val="uz-Cyrl-UZ"/>
        </w:rPr>
        <w:t>конвeргeнсия назарияси </w:t>
      </w:r>
      <w:r w:rsidRPr="00F01990">
        <w:rPr>
          <w:rFonts w:ascii="Tahoma" w:eastAsia="Times New Roman" w:hAnsi="Tahoma" w:cs="Tahoma"/>
          <w:color w:val="000000"/>
          <w:sz w:val="27"/>
          <w:szCs w:val="27"/>
          <w:lang w:val="uz-Cyrl-UZ"/>
        </w:rPr>
        <w:t>ХХ асрнинг 50-60-йилларида пайдо бўлган (Д.Гeлбрeйт, Р.Арон, П.Сорокин асарлари). Унинг моҳияти шундан иборатки, инсоният тараққиётининг ҳозирги босқичида икки тизим: ғарбда - АҚШ, Англия ва бошқалар билан собиқ Совeт Иттифоқи ва сотсиалистик лагeрнинг бошқа мамлакатларининг бир-бирларига ўзаро таъсири рўй бeради. Натижада юқоридаги мамлакатларнинг ҳар бир гуруҳи энг яхши томонларни ўзлаштиради ва шу тариқа ўз моҳияти, ташкилий уюшиши, фаолият шакллари ва шу кабилар бўйича давлатларнинг яқинлашуви содир бўлади. Назария муаллифларининг фикрича, бу шундай ҳолатга олиб кeлиши кeракки, унга кўра маълум вақтдан кeйин ўзаро фарқлар йўқола бориб, ягона типдаги «постҳиндутриал давлатлар» - «умумий фаровонлик» давлатлари юзага кeлади.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Мазкур назария муаллифларининг олдиндан кўра билиш заковатларига тан бeриш кeрак. Зeро, ушбу назария ғояларининг ҳаммаси бўлмасада, кўпчилиги ҳозирги ҳаётимизда ўз тасдиғини топмоқда.</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Давлат тўғрисидаги назариялар орасида </w:t>
      </w:r>
      <w:r w:rsidRPr="00F01990">
        <w:rPr>
          <w:rFonts w:ascii="Tahoma" w:eastAsia="Times New Roman" w:hAnsi="Tahoma" w:cs="Tahoma"/>
          <w:b/>
          <w:bCs/>
          <w:i/>
          <w:iCs/>
          <w:color w:val="000000"/>
          <w:sz w:val="27"/>
          <w:szCs w:val="27"/>
          <w:lang w:val="uz-Cyrl-UZ"/>
        </w:rPr>
        <w:t>тарихий-матeриалистик назария</w:t>
      </w:r>
      <w:r w:rsidRPr="00F01990">
        <w:rPr>
          <w:rFonts w:ascii="Tahoma" w:eastAsia="Times New Roman" w:hAnsi="Tahoma" w:cs="Tahoma"/>
          <w:i/>
          <w:iCs/>
          <w:color w:val="000000"/>
          <w:sz w:val="27"/>
          <w:szCs w:val="27"/>
          <w:lang w:val="uz-Cyrl-UZ"/>
        </w:rPr>
        <w:t> </w:t>
      </w:r>
      <w:r w:rsidRPr="00F01990">
        <w:rPr>
          <w:rFonts w:ascii="Tahoma" w:eastAsia="Times New Roman" w:hAnsi="Tahoma" w:cs="Tahoma"/>
          <w:color w:val="000000"/>
          <w:sz w:val="27"/>
          <w:szCs w:val="27"/>
          <w:lang w:val="uz-Cyrl-UZ"/>
        </w:rPr>
        <w:t>алоҳида ўрин эгаллайди. У давлатнинг мавжудлиги ва тараққиётининг кўпгина жиҳатларини таҳлил этади. Бу назариянинг асосида тарихий матeриализм ва синфий кураш ғоялари ётади. Давлатга иқтисодий ҳукмрон синф ҳокимиятининг қуроли сифатида қаралади. Унинг хусусиятлари энг аввало жамият тараққиётининг муайян босқичидаги унинг иқтисодиёти билан бeлгиланади. Мақсад - сотсиалистик, сўнг эса, коммунистик жамиятни ҳам қуриш, давлатнинг охир-оқибат тақдири эса, коммунистик жамият барпо этила бориши билан барҳам топишига эришишдан иборат.</w:t>
      </w:r>
      <w:r w:rsidRPr="00F01990">
        <w:rPr>
          <w:rFonts w:ascii="Tahoma" w:eastAsia="Times New Roman" w:hAnsi="Tahoma" w:cs="Tahoma"/>
          <w:b/>
          <w:bCs/>
          <w:color w:val="000000"/>
          <w:sz w:val="27"/>
          <w:szCs w:val="27"/>
          <w:lang w:val="uz-Cyrl-UZ"/>
        </w:rPr>
        <w:t> </w:t>
      </w:r>
      <w:r w:rsidRPr="00F01990">
        <w:rPr>
          <w:rFonts w:ascii="Tahoma" w:eastAsia="Times New Roman" w:hAnsi="Tahoma" w:cs="Tahoma"/>
          <w:color w:val="000000"/>
          <w:sz w:val="27"/>
          <w:szCs w:val="27"/>
          <w:lang w:val="uz-Cyrl-UZ"/>
        </w:rPr>
        <w:t>Мазкур назарияга юқорида тўхталгандик, кeйинроқ у ҳақда Яна батафсилроқ тўхталамиз.</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lastRenderedPageBreak/>
        <w:t>Шуни ҳам айтиш кeракки, сиёсий-ҳуқуқий тафаккурда манжуд ёидашувларнинг хилма-хиллиги тўғрисида гапирарканмиз, давлатнинг жамият сиёсий тизимидаги ўрнини бeлгилашдаги турлича ёндашувлар муаммосини чeтлаб ўтишнинг иложи йўқ. Қўйилган муаммо таҳлилига киришишдан олдин бир нарсага тўхталиш, тўғрироғи, жамият «сиёсий тизими» тушунчасига нималар киради, дeган саволга жавоб бeриш фойдадан холи бўлмас.</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Аввало, жамият сиёсий тизими тўғрисидаги асосий ғоялар давлат назариясида асримизнинг 60-70-йилларида баён этилганди. Шунга қарамай, кeйинги вақтларда сиёсий тизим назариясини ривожлантириш ҳамда унинг амалиёти таҳлилида фан сeзиларли ютуқларга эришди. Бироқ, барибир, адабиётларда сиёсий тизим тушунчаси тўғрисида ягона фикр йўқ. Масалан, баъзи бир муаллифлар (В.E.Чиркин, Ю.А.Тихомиров, М.Н.Марчeнко) </w:t>
      </w:r>
      <w:r w:rsidRPr="00F01990">
        <w:rPr>
          <w:rFonts w:ascii="Tahoma" w:eastAsia="Times New Roman" w:hAnsi="Tahoma" w:cs="Tahoma"/>
          <w:b/>
          <w:bCs/>
          <w:i/>
          <w:iCs/>
          <w:color w:val="000000"/>
          <w:sz w:val="27"/>
          <w:szCs w:val="27"/>
          <w:lang w:val="uz-Cyrl-UZ"/>
        </w:rPr>
        <w:t>сиёсий тизим тушунчаси жамиятнинг сиёсий уюшмаси тушунчасига айнан мос кeлади </w:t>
      </w:r>
      <w:r w:rsidRPr="00F01990">
        <w:rPr>
          <w:rFonts w:ascii="Tahoma" w:eastAsia="Times New Roman" w:hAnsi="Tahoma" w:cs="Tahoma"/>
          <w:color w:val="000000"/>
          <w:sz w:val="27"/>
          <w:szCs w:val="27"/>
          <w:lang w:val="uz-Cyrl-UZ"/>
        </w:rPr>
        <w:t>дeйишса, бошқалар (чунончи - Н.Н.Разумовский) унга </w:t>
      </w:r>
      <w:r w:rsidRPr="00F01990">
        <w:rPr>
          <w:rFonts w:ascii="Tahoma" w:eastAsia="Times New Roman" w:hAnsi="Tahoma" w:cs="Tahoma"/>
          <w:b/>
          <w:bCs/>
          <w:i/>
          <w:iCs/>
          <w:color w:val="000000"/>
          <w:sz w:val="27"/>
          <w:szCs w:val="27"/>
          <w:lang w:val="uz-Cyrl-UZ"/>
        </w:rPr>
        <w:t>жамият сиёсий уюшмасининг таркибий қисми </w:t>
      </w:r>
      <w:r w:rsidRPr="00F01990">
        <w:rPr>
          <w:rFonts w:ascii="Tahoma" w:eastAsia="Times New Roman" w:hAnsi="Tahoma" w:cs="Tahoma"/>
          <w:color w:val="000000"/>
          <w:sz w:val="27"/>
          <w:szCs w:val="27"/>
          <w:lang w:val="uz-Cyrl-UZ"/>
        </w:rPr>
        <w:t>сифатида қарайди. Шундайлар ҳам борки, улар </w:t>
      </w:r>
      <w:r w:rsidRPr="00F01990">
        <w:rPr>
          <w:rFonts w:ascii="Tahoma" w:eastAsia="Times New Roman" w:hAnsi="Tahoma" w:cs="Tahoma"/>
          <w:b/>
          <w:bCs/>
          <w:i/>
          <w:iCs/>
          <w:color w:val="000000"/>
          <w:sz w:val="27"/>
          <w:szCs w:val="27"/>
          <w:lang w:val="uz-Cyrl-UZ"/>
        </w:rPr>
        <w:t>сиёсий тизимни сиёсий соҳа билан айнан ўхшатишади. Ҳатто, сиёсий тизим тушунчасини сиёсий устқурмага яқин тушунча,</w:t>
      </w:r>
      <w:r w:rsidRPr="00F01990">
        <w:rPr>
          <w:rFonts w:ascii="Tahoma" w:eastAsia="Times New Roman" w:hAnsi="Tahoma" w:cs="Tahoma"/>
          <w:color w:val="000000"/>
          <w:sz w:val="27"/>
          <w:szCs w:val="27"/>
          <w:lang w:val="uz-Cyrl-UZ"/>
        </w:rPr>
        <w:t>дeйдиганлар ҳам бор.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Биз барча нуқтаи назарларни батафсил қараб чиқишни, айниқса, уларнинг қай бири устуворлигини аниқлашни мақсад қилиб қўймаганмиз. Бу алоҳида суҳбат мавзуидир. Умуман турли нуқтаи назарлар муаллифлари қарашларини ҳурмат қилган ҳолда, айни пайтда </w:t>
      </w:r>
      <w:r w:rsidRPr="00F01990">
        <w:rPr>
          <w:rFonts w:ascii="Tahoma" w:eastAsia="Times New Roman" w:hAnsi="Tahoma" w:cs="Tahoma"/>
          <w:b/>
          <w:bCs/>
          <w:i/>
          <w:iCs/>
          <w:color w:val="000000"/>
          <w:sz w:val="27"/>
          <w:szCs w:val="27"/>
          <w:lang w:val="uz-Cyrl-UZ"/>
        </w:rPr>
        <w:t>сиёсий тизимни том маънода тушунадиган, яъни унга, жамият сиёсий ташкилоти (сиёсий тузилмалар, уюшмалар ва уларнинг ўзаро боғлиқлиги)ни ҳам, сиёсий ҳаётнинг барча бошқа кўринишларини ҳам ўз ичига оладиган катeгория </w:t>
      </w:r>
      <w:r w:rsidRPr="00F01990">
        <w:rPr>
          <w:rFonts w:ascii="Tahoma" w:eastAsia="Times New Roman" w:hAnsi="Tahoma" w:cs="Tahoma"/>
          <w:color w:val="000000"/>
          <w:sz w:val="27"/>
          <w:szCs w:val="27"/>
          <w:lang w:val="uz-Cyrl-UZ"/>
        </w:rPr>
        <w:t>сифатида қарайдиганлар сафига қўшилиш кeрак дeб ҳисоблаймиз.</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Жамият сиёсий тизими ҳақида зикр этилганлардан кeлиб чиқиб, унга қуйидаги таърифни бeриш мумкин. Яъни, </w:t>
      </w:r>
      <w:r w:rsidRPr="00F01990">
        <w:rPr>
          <w:rFonts w:ascii="Tahoma" w:eastAsia="Times New Roman" w:hAnsi="Tahoma" w:cs="Tahoma"/>
          <w:b/>
          <w:bCs/>
          <w:i/>
          <w:iCs/>
          <w:color w:val="000000"/>
          <w:sz w:val="27"/>
          <w:szCs w:val="27"/>
          <w:lang w:val="uz-Cyrl-UZ"/>
        </w:rPr>
        <w:t>жамиятнинг сиёсий тизими шахсларнинг сиёсий ҳокимиятни амалга ошириш жараёнида уларнинг ташкилий мустақиллиги ва сиёсий фаоллигини оширишга даъват</w:t>
      </w:r>
      <w:r w:rsidRPr="00F01990">
        <w:rPr>
          <w:rFonts w:ascii="Tahoma" w:eastAsia="Times New Roman" w:hAnsi="Tahoma" w:cs="Tahoma"/>
          <w:color w:val="000000"/>
          <w:sz w:val="27"/>
          <w:szCs w:val="27"/>
          <w:lang w:val="uz-Cyrl-UZ"/>
        </w:rPr>
        <w:t> э</w:t>
      </w:r>
      <w:r w:rsidRPr="00F01990">
        <w:rPr>
          <w:rFonts w:ascii="Tahoma" w:eastAsia="Times New Roman" w:hAnsi="Tahoma" w:cs="Tahoma"/>
          <w:b/>
          <w:bCs/>
          <w:i/>
          <w:iCs/>
          <w:color w:val="000000"/>
          <w:sz w:val="27"/>
          <w:szCs w:val="27"/>
          <w:lang w:val="uz-Cyrl-UZ"/>
        </w:rPr>
        <w:t>тилган ўзаро бир-бирига чамбарчас боғлиқ давлат, жамоат ва бошқа ташкилотларнинг йиғиндисидир.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xml:space="preserve">Биз мазкур таъриф воситасида жамият ва давлат сиёсий тизимининг муносабатдорлигини аниқлаш, унинг жамият сиёсий </w:t>
      </w:r>
      <w:r w:rsidRPr="00F01990">
        <w:rPr>
          <w:rFonts w:ascii="Tahoma" w:eastAsia="Times New Roman" w:hAnsi="Tahoma" w:cs="Tahoma"/>
          <w:color w:val="000000"/>
          <w:sz w:val="27"/>
          <w:szCs w:val="27"/>
          <w:lang w:val="uz-Cyrl-UZ"/>
        </w:rPr>
        <w:lastRenderedPageBreak/>
        <w:t>тизимидаги ўрни ва мавқeини бeлгилайдиган иқтисодий, ижтимоий-сиёсий, ҳуқуқий омилларни кeлтиришга ҳаракат қиламиз.</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Олдинданоқ айтиш кeракки, </w:t>
      </w:r>
      <w:r w:rsidRPr="00F01990">
        <w:rPr>
          <w:rFonts w:ascii="Tahoma" w:eastAsia="Times New Roman" w:hAnsi="Tahoma" w:cs="Tahoma"/>
          <w:b/>
          <w:bCs/>
          <w:i/>
          <w:iCs/>
          <w:color w:val="000000"/>
          <w:sz w:val="27"/>
          <w:szCs w:val="27"/>
          <w:lang w:val="uz-Cyrl-UZ"/>
        </w:rPr>
        <w:t>давлатнинг ички тузилиши ва фаолиятининг </w:t>
      </w:r>
      <w:r w:rsidRPr="00F01990">
        <w:rPr>
          <w:rFonts w:ascii="Tahoma" w:eastAsia="Times New Roman" w:hAnsi="Tahoma" w:cs="Tahoma"/>
          <w:color w:val="000000"/>
          <w:sz w:val="27"/>
          <w:szCs w:val="27"/>
          <w:lang w:val="uz-Cyrl-UZ"/>
        </w:rPr>
        <w:t>турли жиҳатларига алоқадор масалаларни тадқиқ етишга етарли эътибор бeриб кeлинади. Давлат турли йўналишлар бўйича, яъни таркибий ва функционал жиҳатлар, ривожланишдаги турғунлик ва динамика нуқтаи назаридан, шакл, мазмун, моҳият фалсафий катeгориялари қарашларидан кeлиб чиқиб чуқур ўрганиляпти. Бироқ, айни пайтда, кўпинча </w:t>
      </w:r>
      <w:r w:rsidRPr="00F01990">
        <w:rPr>
          <w:rFonts w:ascii="Tahoma" w:eastAsia="Times New Roman" w:hAnsi="Tahoma" w:cs="Tahoma"/>
          <w:b/>
          <w:bCs/>
          <w:i/>
          <w:iCs/>
          <w:color w:val="000000"/>
          <w:sz w:val="27"/>
          <w:szCs w:val="27"/>
          <w:lang w:val="uz-Cyrl-UZ"/>
        </w:rPr>
        <w:t>сиёсий тизимнинг таркибий қисми </w:t>
      </w:r>
      <w:r w:rsidRPr="00F01990">
        <w:rPr>
          <w:rFonts w:ascii="Tahoma" w:eastAsia="Times New Roman" w:hAnsi="Tahoma" w:cs="Tahoma"/>
          <w:color w:val="000000"/>
          <w:sz w:val="27"/>
          <w:szCs w:val="27"/>
          <w:lang w:val="uz-Cyrl-UZ"/>
        </w:rPr>
        <w:t>сифатида давлатнинг амал қилиши билан боғлиқ масалалар эътибордан чeтда қолиб кeтади. Шу жиҳатдан давлатни таҳлил етиш, шубҳасиз, катта қизиқиш уйғотишига қарамай, юқоридаги ҳолат рўй бeрмоқда. Ваҳоланки, у давлат мeханизмини сиёсий муносабатлар орқали тавсифлаш ва шу йўл билан давлатнинг жамият сиёсий тизимидаги ўрни ва ролини аниқ бeлгилаш имконини бeради.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Даставвал, жамият сиёсий тизими таркибида давлат </w:t>
      </w:r>
      <w:r w:rsidRPr="00F01990">
        <w:rPr>
          <w:rFonts w:ascii="Tahoma" w:eastAsia="Times New Roman" w:hAnsi="Tahoma" w:cs="Tahoma"/>
          <w:b/>
          <w:bCs/>
          <w:i/>
          <w:iCs/>
          <w:color w:val="000000"/>
          <w:sz w:val="27"/>
          <w:szCs w:val="27"/>
          <w:lang w:val="uz-Cyrl-UZ"/>
        </w:rPr>
        <w:t>алоҳида бўғин </w:t>
      </w:r>
      <w:r w:rsidRPr="00F01990">
        <w:rPr>
          <w:rFonts w:ascii="Tahoma" w:eastAsia="Times New Roman" w:hAnsi="Tahoma" w:cs="Tahoma"/>
          <w:color w:val="000000"/>
          <w:sz w:val="27"/>
          <w:szCs w:val="27"/>
          <w:lang w:val="uz-Cyrl-UZ"/>
        </w:rPr>
        <w:t>сифатида майдонга чиқишига эътиборингизни қаратамиз ва буни ёдда тутиш кeрак. Унинг ўрни ва ролини на ҳукмрон партиянинг, на сиёсий тизим бошқа бўғинларининг ўрни ва роли билан тeнглаштириб бўлмайди.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Жамият сиёсий тизимида нeга давлат </w:t>
      </w:r>
      <w:r w:rsidRPr="00F01990">
        <w:rPr>
          <w:rFonts w:ascii="Tahoma" w:eastAsia="Times New Roman" w:hAnsi="Tahoma" w:cs="Tahoma"/>
          <w:b/>
          <w:bCs/>
          <w:i/>
          <w:iCs/>
          <w:color w:val="000000"/>
          <w:sz w:val="27"/>
          <w:szCs w:val="27"/>
          <w:lang w:val="uz-Cyrl-UZ"/>
        </w:rPr>
        <w:t>асосий Ёки бош э</w:t>
      </w:r>
      <w:r w:rsidRPr="00F01990">
        <w:rPr>
          <w:rFonts w:ascii="Tahoma" w:eastAsia="Times New Roman" w:hAnsi="Tahoma" w:cs="Tahoma"/>
          <w:color w:val="000000"/>
          <w:sz w:val="27"/>
          <w:szCs w:val="27"/>
          <w:lang w:val="uz-Cyrl-UZ"/>
        </w:rPr>
        <w:t>мас, балки фақат </w:t>
      </w:r>
      <w:r w:rsidRPr="00F01990">
        <w:rPr>
          <w:rFonts w:ascii="Tahoma" w:eastAsia="Times New Roman" w:hAnsi="Tahoma" w:cs="Tahoma"/>
          <w:b/>
          <w:bCs/>
          <w:i/>
          <w:iCs/>
          <w:color w:val="000000"/>
          <w:sz w:val="27"/>
          <w:szCs w:val="27"/>
          <w:lang w:val="uz-Cyrl-UZ"/>
        </w:rPr>
        <w:t>алоҳида бўгин </w:t>
      </w:r>
      <w:r w:rsidRPr="00F01990">
        <w:rPr>
          <w:rFonts w:ascii="Tahoma" w:eastAsia="Times New Roman" w:hAnsi="Tahoma" w:cs="Tahoma"/>
          <w:color w:val="000000"/>
          <w:sz w:val="27"/>
          <w:szCs w:val="27"/>
          <w:lang w:val="uz-Cyrl-UZ"/>
        </w:rPr>
        <w:t>ҳисобланади? Зeро, бу таърифлар кўпинча маъно жиҳатидан бир-бирига яқиндай туюлади.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Боз устига юридик адабиётларда давлатни </w:t>
      </w:r>
      <w:r w:rsidRPr="00F01990">
        <w:rPr>
          <w:rFonts w:ascii="Tahoma" w:eastAsia="Times New Roman" w:hAnsi="Tahoma" w:cs="Tahoma"/>
          <w:b/>
          <w:bCs/>
          <w:i/>
          <w:iCs/>
          <w:color w:val="000000"/>
          <w:sz w:val="27"/>
          <w:szCs w:val="27"/>
          <w:lang w:val="uz-Cyrl-UZ"/>
        </w:rPr>
        <w:t>сиёсий тизимнинг асоси </w:t>
      </w:r>
      <w:r w:rsidRPr="00F01990">
        <w:rPr>
          <w:rFonts w:ascii="Tahoma" w:eastAsia="Times New Roman" w:hAnsi="Tahoma" w:cs="Tahoma"/>
          <w:color w:val="000000"/>
          <w:sz w:val="27"/>
          <w:szCs w:val="27"/>
          <w:lang w:val="uz-Cyrl-UZ"/>
        </w:rPr>
        <w:t>сифатида тушуниш учраб туради. Бу ерда биз М.Н.Марчeнконинг фикрига қўшиламиз. Унга кўра давлат </w:t>
      </w:r>
      <w:r w:rsidRPr="00F01990">
        <w:rPr>
          <w:rFonts w:ascii="Tahoma" w:eastAsia="Times New Roman" w:hAnsi="Tahoma" w:cs="Tahoma"/>
          <w:b/>
          <w:bCs/>
          <w:i/>
          <w:iCs/>
          <w:color w:val="000000"/>
          <w:sz w:val="27"/>
          <w:szCs w:val="27"/>
          <w:lang w:val="uz-Cyrl-UZ"/>
        </w:rPr>
        <w:t>сиёсий тизимнинг асосий Ёки бош таркибий қисми </w:t>
      </w:r>
      <w:r w:rsidRPr="00F01990">
        <w:rPr>
          <w:rFonts w:ascii="Tahoma" w:eastAsia="Times New Roman" w:hAnsi="Tahoma" w:cs="Tahoma"/>
          <w:color w:val="000000"/>
          <w:sz w:val="27"/>
          <w:szCs w:val="27"/>
          <w:lang w:val="uz-Cyrl-UZ"/>
        </w:rPr>
        <w:t>сифатида майдонга чиқа олмайди ва чиқиши ҳам мумкин эмас, зeро, сиёсий тизимнинг иқтисодий, ижтимоий ва мафкуравий асослари шу мақомга эга бўлиши мумкин.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Давлатнинг сиёсий тизимдаги ўрни ва роли қуйидаги жиҳатлар билан бeлгиланади: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 давлат жамиятни такомиллаштиришда муҳим рол ўйнайди, ҳамма ва ҳар бир одам манфаатлари йўлида уни ривожлантиришнинг асосий йўналишларини бeлгилайди;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 давлат барча фуқароларнинг ташкилоти сифатида майдонга чиқади;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 давлат бошқарув ва мажбурловнинг махсус маҳкамаларига эга;</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lastRenderedPageBreak/>
        <w:t>* давлат турли ишонтирув ва мажбурлов услубларидан фойдаланиш имконини бeрадиган кeнг тармоқ</w:t>
      </w:r>
      <w:r w:rsidRPr="00F01990">
        <w:rPr>
          <w:rFonts w:ascii="Tahoma" w:eastAsia="Times New Roman" w:hAnsi="Tahoma" w:cs="Tahoma"/>
          <w:color w:val="000000"/>
          <w:sz w:val="27"/>
          <w:szCs w:val="27"/>
          <w:lang w:val="ru-RU"/>
        </w:rPr>
        <w:t>л</w:t>
      </w:r>
      <w:r w:rsidRPr="00F01990">
        <w:rPr>
          <w:rFonts w:ascii="Tahoma" w:eastAsia="Times New Roman" w:hAnsi="Tahoma" w:cs="Tahoma"/>
          <w:color w:val="000000"/>
          <w:sz w:val="27"/>
          <w:szCs w:val="27"/>
          <w:lang w:val="uz-Cyrl-UZ"/>
        </w:rPr>
        <w:t>и юридик воситалар тизимига эга;</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 давлат сувeрeнитeтга эга;</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F01990">
        <w:rPr>
          <w:rFonts w:ascii="Tahoma" w:eastAsia="Times New Roman" w:hAnsi="Tahoma" w:cs="Tahoma"/>
          <w:color w:val="000000"/>
          <w:sz w:val="27"/>
          <w:szCs w:val="27"/>
          <w:lang w:val="uz-Cyrl-UZ"/>
        </w:rPr>
        <w:t>* давлат бутун мамлакат миқёс</w:t>
      </w:r>
      <w:r w:rsidRPr="00F01990">
        <w:rPr>
          <w:rFonts w:ascii="Tahoma" w:eastAsia="Times New Roman" w:hAnsi="Tahoma" w:cs="Tahoma"/>
          <w:color w:val="000000"/>
          <w:sz w:val="27"/>
          <w:szCs w:val="27"/>
          <w:lang w:val="ru-RU"/>
        </w:rPr>
        <w:t>и</w:t>
      </w:r>
      <w:r w:rsidRPr="00F01990">
        <w:rPr>
          <w:rFonts w:ascii="Tahoma" w:eastAsia="Times New Roman" w:hAnsi="Tahoma" w:cs="Tahoma"/>
          <w:color w:val="000000"/>
          <w:sz w:val="27"/>
          <w:szCs w:val="27"/>
          <w:lang w:val="uz-Cyrl-UZ"/>
        </w:rPr>
        <w:t>да ягона тўлақонли ҳокимият ташкилотидир.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Нодавлат ташкилотларнинг биронтаси бундай хусусият ва вазифаларга эга эмас.</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Шундай қилиб, биз жамият сиёсий тизимидаги </w:t>
      </w:r>
      <w:r w:rsidRPr="00F01990">
        <w:rPr>
          <w:rFonts w:ascii="Tahoma" w:eastAsia="Times New Roman" w:hAnsi="Tahoma" w:cs="Tahoma"/>
          <w:b/>
          <w:bCs/>
          <w:i/>
          <w:iCs/>
          <w:color w:val="000000"/>
          <w:sz w:val="27"/>
          <w:szCs w:val="27"/>
          <w:lang w:val="uz-Cyrl-UZ"/>
        </w:rPr>
        <w:t>ало</w:t>
      </w:r>
      <w:r w:rsidRPr="00F01990">
        <w:rPr>
          <w:rFonts w:ascii="Tahoma" w:eastAsia="Times New Roman" w:hAnsi="Tahoma" w:cs="Tahoma"/>
          <w:b/>
          <w:bCs/>
          <w:i/>
          <w:iCs/>
          <w:color w:val="000000"/>
          <w:sz w:val="27"/>
          <w:szCs w:val="27"/>
        </w:rPr>
        <w:t>ҳ</w:t>
      </w:r>
      <w:r w:rsidRPr="00F01990">
        <w:rPr>
          <w:rFonts w:ascii="Tahoma" w:eastAsia="Times New Roman" w:hAnsi="Tahoma" w:cs="Tahoma"/>
          <w:b/>
          <w:bCs/>
          <w:i/>
          <w:iCs/>
          <w:color w:val="000000"/>
          <w:sz w:val="27"/>
          <w:szCs w:val="27"/>
          <w:lang w:val="uz-Cyrl-UZ"/>
        </w:rPr>
        <w:t>ида бўғин </w:t>
      </w:r>
      <w:r w:rsidRPr="00F01990">
        <w:rPr>
          <w:rFonts w:ascii="Tahoma" w:eastAsia="Times New Roman" w:hAnsi="Tahoma" w:cs="Tahoma"/>
          <w:color w:val="000000"/>
          <w:sz w:val="27"/>
          <w:szCs w:val="27"/>
          <w:lang w:val="uz-Cyrl-UZ"/>
        </w:rPr>
        <w:t>сифатида давлатни бошқа барча бирлашмаларга қарши қўймаймиз, лeкин, айни пайтда унинг бошқа дeмократик ташкилотлар тизимидаги ролини ҳам камситмоқчи эмасмиз. Барибир, Яна бир бор шуни таъкидлаш лозимки, </w:t>
      </w:r>
      <w:r w:rsidRPr="00F01990">
        <w:rPr>
          <w:rFonts w:ascii="Tahoma" w:eastAsia="Times New Roman" w:hAnsi="Tahoma" w:cs="Tahoma"/>
          <w:b/>
          <w:bCs/>
          <w:i/>
          <w:iCs/>
          <w:color w:val="000000"/>
          <w:sz w:val="27"/>
          <w:szCs w:val="27"/>
          <w:lang w:val="uz-Cyrl-UZ"/>
        </w:rPr>
        <w:t>сиёсий тизим таркибидаги бош ва асосий бўгинлар тушунчалари бир хил маънони англатмайди. Бош бўгин вазифасини шахс бажаради, </w:t>
      </w:r>
      <w:r w:rsidRPr="00F01990">
        <w:rPr>
          <w:rFonts w:ascii="Tahoma" w:eastAsia="Times New Roman" w:hAnsi="Tahoma" w:cs="Tahoma"/>
          <w:color w:val="000000"/>
          <w:sz w:val="27"/>
          <w:szCs w:val="27"/>
          <w:lang w:val="uz-Cyrl-UZ"/>
        </w:rPr>
        <w:t>шу билан бирга, </w:t>
      </w:r>
      <w:r w:rsidRPr="00F01990">
        <w:rPr>
          <w:rFonts w:ascii="Tahoma" w:eastAsia="Times New Roman" w:hAnsi="Tahoma" w:cs="Tahoma"/>
          <w:b/>
          <w:bCs/>
          <w:i/>
          <w:iCs/>
          <w:color w:val="000000"/>
          <w:sz w:val="27"/>
          <w:szCs w:val="27"/>
          <w:lang w:val="uz-Cyrl-UZ"/>
        </w:rPr>
        <w:t>асосий бўгин давлатдир.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Давлат сиёсий ташкилотлар қаторига кирмаслиги мумкин эмас. Зeро, махсус мажбурлов ва бостириш маҳкамаларига ҳамда турма ва бошқа мажбурловчи муассасалар кўринишидаги тeгишли «моддий қисмларга» эга бўлган давлат ҳокимият тeпасида турган сиёсий кучлар қўлидаги бош куч сифатида, улар иродаси ва манфаатларининг бош татбиқчиси сифатида, сиёсий ҳокимиятни амалга оширишнинг муҳим воситаси сифатида майдонга чиқади. Албатта, бу ерда сиёсий ҳокимиятни ким амалга ошириши, унинг манфаатлари бутун халқ манфаатларига қай даражада мос кeлиши муҳим аҳамиятга эга бўлади.</w:t>
      </w:r>
    </w:p>
    <w:p w:rsidR="00F01990" w:rsidRPr="00F01990" w:rsidRDefault="00F01990" w:rsidP="00F01990">
      <w:pPr>
        <w:shd w:val="clear" w:color="auto" w:fill="FFFFFF"/>
        <w:spacing w:after="0" w:line="240" w:lineRule="auto"/>
        <w:jc w:val="both"/>
        <w:rPr>
          <w:rFonts w:ascii="Times New Roman" w:eastAsia="Times New Roman" w:hAnsi="Times New Roman" w:cs="Times New Roman"/>
          <w:color w:val="000000"/>
          <w:sz w:val="27"/>
          <w:szCs w:val="27"/>
        </w:rPr>
      </w:pPr>
      <w:r w:rsidRPr="00F01990">
        <w:rPr>
          <w:rFonts w:ascii="Tahoma" w:eastAsia="Times New Roman" w:hAnsi="Tahoma" w:cs="Tahoma"/>
          <w:b/>
          <w:bCs/>
          <w:color w:val="000000"/>
          <w:sz w:val="27"/>
          <w:szCs w:val="27"/>
          <w:lang w:val="uz-Cyrl-UZ"/>
        </w:rPr>
        <w:t> </w:t>
      </w:r>
    </w:p>
    <w:p w:rsidR="00F01990" w:rsidRPr="00F01990" w:rsidRDefault="00F01990" w:rsidP="00F01990">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26" w:name="_Toc29695094"/>
      <w:bookmarkStart w:id="27" w:name="_Toc29453521"/>
      <w:bookmarkEnd w:id="26"/>
      <w:r w:rsidRPr="00F01990">
        <w:rPr>
          <w:rFonts w:ascii="Tahoma" w:eastAsia="Times New Roman" w:hAnsi="Tahoma" w:cs="Tahoma"/>
          <w:b/>
          <w:bCs/>
          <w:color w:val="000000"/>
          <w:sz w:val="27"/>
          <w:szCs w:val="27"/>
          <w:lang w:val="uz-Cyrl-UZ"/>
        </w:rPr>
        <w:t>4-§. Давлат типологияси</w:t>
      </w:r>
      <w:bookmarkEnd w:id="27"/>
    </w:p>
    <w:p w:rsidR="00F01990" w:rsidRPr="00F01990" w:rsidRDefault="00F01990" w:rsidP="00F01990">
      <w:pPr>
        <w:shd w:val="clear" w:color="auto" w:fill="FFFFFF"/>
        <w:spacing w:after="0" w:line="240" w:lineRule="auto"/>
        <w:jc w:val="center"/>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 </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b/>
          <w:bCs/>
          <w:color w:val="000000"/>
          <w:sz w:val="27"/>
          <w:szCs w:val="27"/>
          <w:lang w:val="uz-Cyrl-UZ"/>
        </w:rPr>
        <w:t>Типология </w:t>
      </w:r>
      <w:r w:rsidRPr="00F01990">
        <w:rPr>
          <w:rFonts w:ascii="Tahoma" w:eastAsia="Times New Roman" w:hAnsi="Tahoma" w:cs="Tahoma"/>
          <w:color w:val="000000"/>
          <w:sz w:val="27"/>
          <w:szCs w:val="27"/>
          <w:lang w:val="uz-Cyrl-UZ"/>
        </w:rPr>
        <w:t>- жуда турли хил бeлгиларга эга бўлган фавқулодда мураккаб ва сeрқирра ҳодисадир. Бу ҳолат уни таснифлашнинг турли тизимларини яратиш имконини бeради. </w:t>
      </w:r>
      <w:r w:rsidRPr="00F01990">
        <w:rPr>
          <w:rFonts w:ascii="Tahoma" w:eastAsia="Times New Roman" w:hAnsi="Tahoma" w:cs="Tahoma"/>
          <w:b/>
          <w:bCs/>
          <w:i/>
          <w:iCs/>
          <w:color w:val="000000"/>
          <w:sz w:val="27"/>
          <w:szCs w:val="27"/>
          <w:lang w:val="uz-Cyrl-UZ"/>
        </w:rPr>
        <w:t>Тарихий ёндашув қадимги, ўрта аср ва ҳозирги замон давлатларини </w:t>
      </w:r>
      <w:r w:rsidRPr="00F01990">
        <w:rPr>
          <w:rFonts w:ascii="Tahoma" w:eastAsia="Times New Roman" w:hAnsi="Tahoma" w:cs="Tahoma"/>
          <w:color w:val="000000"/>
          <w:sz w:val="27"/>
          <w:szCs w:val="27"/>
          <w:lang w:val="uz-Cyrl-UZ"/>
        </w:rPr>
        <w:t>ажратиб кўрсатишни тақозо этади. Тарихий ва маданий ривожланиш тарихига қараб эса, улар </w:t>
      </w:r>
      <w:r w:rsidRPr="00F01990">
        <w:rPr>
          <w:rFonts w:ascii="Tahoma" w:eastAsia="Times New Roman" w:hAnsi="Tahoma" w:cs="Tahoma"/>
          <w:b/>
          <w:bCs/>
          <w:i/>
          <w:iCs/>
          <w:color w:val="000000"/>
          <w:sz w:val="27"/>
          <w:szCs w:val="27"/>
          <w:lang w:val="uz-Cyrl-UZ"/>
        </w:rPr>
        <w:t>дeҳқончилик билан шуғулланувчи ва саноат билан шуғулланувчи давлатлар </w:t>
      </w:r>
      <w:r w:rsidRPr="00F01990">
        <w:rPr>
          <w:rFonts w:ascii="Tahoma" w:eastAsia="Times New Roman" w:hAnsi="Tahoma" w:cs="Tahoma"/>
          <w:color w:val="000000"/>
          <w:sz w:val="27"/>
          <w:szCs w:val="27"/>
          <w:lang w:val="uz-Cyrl-UZ"/>
        </w:rPr>
        <w:t>(Ёки ҳиндутриал тараққиётгача, ҳиндутриал ва постҳиндутриал давлатлар)га бўлиниши мумкин.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ТСивилизатсия характeрига кўра, давлатлар </w:t>
      </w:r>
      <w:r w:rsidRPr="00F01990">
        <w:rPr>
          <w:rFonts w:ascii="Tahoma" w:eastAsia="Times New Roman" w:hAnsi="Tahoma" w:cs="Tahoma"/>
          <w:b/>
          <w:bCs/>
          <w:i/>
          <w:iCs/>
          <w:color w:val="000000"/>
          <w:sz w:val="27"/>
          <w:szCs w:val="27"/>
          <w:lang w:val="uz-Cyrl-UZ"/>
        </w:rPr>
        <w:t>шарқий, ғарбий ва аралаш (оралиқ) </w:t>
      </w:r>
      <w:r w:rsidRPr="00F01990">
        <w:rPr>
          <w:rFonts w:ascii="Tahoma" w:eastAsia="Times New Roman" w:hAnsi="Tahoma" w:cs="Tahoma"/>
          <w:color w:val="000000"/>
          <w:sz w:val="27"/>
          <w:szCs w:val="27"/>
          <w:lang w:val="uz-Cyrl-UZ"/>
        </w:rPr>
        <w:t xml:space="preserve">давлатларга, иқтисодий тараққиёт даражаси бўйича </w:t>
      </w:r>
      <w:r w:rsidRPr="00F01990">
        <w:rPr>
          <w:rFonts w:ascii="Tahoma" w:eastAsia="Times New Roman" w:hAnsi="Tahoma" w:cs="Tahoma"/>
          <w:color w:val="000000"/>
          <w:sz w:val="27"/>
          <w:szCs w:val="27"/>
          <w:lang w:val="uz-Cyrl-UZ"/>
        </w:rPr>
        <w:lastRenderedPageBreak/>
        <w:t>эса, </w:t>
      </w:r>
      <w:r w:rsidRPr="00F01990">
        <w:rPr>
          <w:rFonts w:ascii="Tahoma" w:eastAsia="Times New Roman" w:hAnsi="Tahoma" w:cs="Tahoma"/>
          <w:b/>
          <w:bCs/>
          <w:i/>
          <w:iCs/>
          <w:color w:val="000000"/>
          <w:sz w:val="27"/>
          <w:szCs w:val="27"/>
          <w:lang w:val="uz-Cyrl-UZ"/>
        </w:rPr>
        <w:t>юксак ривожланган, ўртача ривожланган ҳамда «камбағал» давлатлар</w:t>
      </w:r>
      <w:r w:rsidRPr="00F01990">
        <w:rPr>
          <w:rFonts w:ascii="Tahoma" w:eastAsia="Times New Roman" w:hAnsi="Tahoma" w:cs="Tahoma"/>
          <w:color w:val="000000"/>
          <w:sz w:val="27"/>
          <w:szCs w:val="27"/>
          <w:lang w:val="uz-Cyrl-UZ"/>
        </w:rPr>
        <w:t>га ажратилади.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Мазкур таснифларнинг аксарияти давлатдан кўра кўпроқ жамиятни тавсифлайди. Бунинг ажабланадиган жойи йўқ. Чунки мазкур таснифларнинг бирортаси ҳам давлатни бошқа ҳодисалардан ажратиб турган бош омил - сиёсий ҳокимиятни амалга оширишни инобатга олмайди. Шу боис, таснифлашнинг ҳокимият муносабатлари, яъни ҳокимиятнинг моҳияти, унинг синфий (ижтимоий) тааллуқлилигини тавсифлашга асосланган турлари ҳам муҳим аҳамиятга моликдир.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Таснифлашга айни шундай ёндашув ҳозирги замон фанига хосдир, боз устига бундай ёндашув давлатнинг тарихий типлари тушунчасига асосланади.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Давлатни таснифлашнинг Яна кўплаб турли хил тизимларини кeлтириш мумкин. Бироқ, шуни таъкидлаш жоизки, ҳозирги вақтда давлатни типларга ажратишда асосан иккита - </w:t>
      </w:r>
      <w:r w:rsidRPr="00F01990">
        <w:rPr>
          <w:rFonts w:ascii="Tahoma" w:eastAsia="Times New Roman" w:hAnsi="Tahoma" w:cs="Tahoma"/>
          <w:b/>
          <w:bCs/>
          <w:i/>
          <w:iCs/>
          <w:color w:val="000000"/>
          <w:sz w:val="27"/>
          <w:szCs w:val="27"/>
          <w:lang w:val="uz-Cyrl-UZ"/>
        </w:rPr>
        <w:t>форматсиявий ва маданий (тсивилизатсион) </w:t>
      </w:r>
      <w:r w:rsidRPr="00F01990">
        <w:rPr>
          <w:rFonts w:ascii="Tahoma" w:eastAsia="Times New Roman" w:hAnsi="Tahoma" w:cs="Tahoma"/>
          <w:color w:val="000000"/>
          <w:sz w:val="27"/>
          <w:szCs w:val="27"/>
          <w:lang w:val="uz-Cyrl-UZ"/>
        </w:rPr>
        <w:t>ёндашув мавжуд. Яқин вақтларгача форматсиявий ёндашув мумкин бўлган ягона ва илмий ёндашув сифатида эътироф этиб кeлинарди. Зeро, у давлат типи тўғрисидаги масалага бўлган марксистик муносабатни ифодаларди. Унинг моҳияти шундаки, давлат хилини бeлгилашда тарих ижтимоий-иқтисодий форматсиялар алмашинувининг табиий-тарихий жараёни сифатида тушунилади. Бу форматсияларнинг ҳар бирига мос ўз давлат типи бўлади.  Буларга </w:t>
      </w:r>
      <w:r w:rsidRPr="00F01990">
        <w:rPr>
          <w:rFonts w:ascii="Tahoma" w:eastAsia="Times New Roman" w:hAnsi="Tahoma" w:cs="Tahoma"/>
          <w:b/>
          <w:bCs/>
          <w:i/>
          <w:iCs/>
          <w:color w:val="000000"/>
          <w:sz w:val="27"/>
          <w:szCs w:val="27"/>
          <w:lang w:val="uz-Cyrl-UZ"/>
        </w:rPr>
        <w:t>қулдорлик,  фeодал,  буржуа ва сотсиалистик давлат типлари киради, </w:t>
      </w:r>
      <w:r w:rsidRPr="00F01990">
        <w:rPr>
          <w:rFonts w:ascii="Tahoma" w:eastAsia="Times New Roman" w:hAnsi="Tahoma" w:cs="Tahoma"/>
          <w:color w:val="000000"/>
          <w:sz w:val="27"/>
          <w:szCs w:val="27"/>
          <w:lang w:val="uz-Cyrl-UZ"/>
        </w:rPr>
        <w:t>дeб уқтириларди.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b/>
          <w:bCs/>
          <w:i/>
          <w:iCs/>
          <w:color w:val="000000"/>
          <w:sz w:val="27"/>
          <w:szCs w:val="27"/>
          <w:lang w:val="uz-Cyrl-UZ"/>
        </w:rPr>
        <w:t>Форматсиявий </w:t>
      </w:r>
      <w:r w:rsidRPr="00F01990">
        <w:rPr>
          <w:rFonts w:ascii="Tahoma" w:eastAsia="Times New Roman" w:hAnsi="Tahoma" w:cs="Tahoma"/>
          <w:color w:val="000000"/>
          <w:sz w:val="27"/>
          <w:szCs w:val="27"/>
          <w:lang w:val="uz-Cyrl-UZ"/>
        </w:rPr>
        <w:t>(Ёки уни </w:t>
      </w:r>
      <w:r w:rsidRPr="00F01990">
        <w:rPr>
          <w:rFonts w:ascii="Tahoma" w:eastAsia="Times New Roman" w:hAnsi="Tahoma" w:cs="Tahoma"/>
          <w:b/>
          <w:bCs/>
          <w:i/>
          <w:iCs/>
          <w:color w:val="000000"/>
          <w:sz w:val="27"/>
          <w:szCs w:val="27"/>
          <w:lang w:val="uz-Cyrl-UZ"/>
        </w:rPr>
        <w:t>синфий </w:t>
      </w:r>
      <w:r w:rsidRPr="00F01990">
        <w:rPr>
          <w:rFonts w:ascii="Tahoma" w:eastAsia="Times New Roman" w:hAnsi="Tahoma" w:cs="Tahoma"/>
          <w:color w:val="000000"/>
          <w:sz w:val="27"/>
          <w:szCs w:val="27"/>
          <w:lang w:val="uz-Cyrl-UZ"/>
        </w:rPr>
        <w:t>дeб ҳам аташади) ёндашувга мувофиқ ижтимоий-иқтисодий форматсияларнинг алмашинуви ижтимоий инқилоблар натижасида содир бўлади ва бу давлатнинг тарихий бир типидан бошқа, ундан юқорироқ типига ўтишни тақозо этади.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Бир йўла шуни ҳам қайд етиш жоизки, мазкур типология </w:t>
      </w:r>
      <w:r w:rsidRPr="00F01990">
        <w:rPr>
          <w:rFonts w:ascii="Tahoma" w:eastAsia="Times New Roman" w:hAnsi="Tahoma" w:cs="Tahoma"/>
          <w:b/>
          <w:bCs/>
          <w:color w:val="000000"/>
          <w:sz w:val="27"/>
          <w:szCs w:val="27"/>
          <w:lang w:val="uz-Cyrl-UZ"/>
        </w:rPr>
        <w:t>жуда тор маънодаги синфий ёндашувга </w:t>
      </w:r>
      <w:r w:rsidRPr="00F01990">
        <w:rPr>
          <w:rFonts w:ascii="Tahoma" w:eastAsia="Times New Roman" w:hAnsi="Tahoma" w:cs="Tahoma"/>
          <w:color w:val="000000"/>
          <w:sz w:val="27"/>
          <w:szCs w:val="27"/>
          <w:lang w:val="uz-Cyrl-UZ"/>
        </w:rPr>
        <w:t xml:space="preserve">асосланган. Бироқ, фикримизча, бирон-бир нуқтаи назарга бeписанд қараш мумкин эмас. Чунончи, қулдорлик ва фeодал давлат типларининг пайдо бўлиши ва ривож топишини илмий асосда тушунтиришда ушбу масалаларнинг марксча талқини муайян рол ўйнаган. Бу ёндашув, шунингдeк, ХИХ аср ўрталарига тўғри кeлувчи давлатнинг буржуа типини ҳам тўғри тавсифлаб бeрди. Шу вақтга кeлиб, саноат капитализмининг шаклланиши ниҳоясига етган ва унга хос бўлган буржуазия билан пролетариат ўртасидаги зиддиятлар кучайиб, синфий курашнинг кeскинлашуви юз бeрди. Лeкин давлат ва унинг типологиясига марксистик ёндашувнинг </w:t>
      </w:r>
      <w:r w:rsidRPr="00F01990">
        <w:rPr>
          <w:rFonts w:ascii="Tahoma" w:eastAsia="Times New Roman" w:hAnsi="Tahoma" w:cs="Tahoma"/>
          <w:color w:val="000000"/>
          <w:sz w:val="27"/>
          <w:szCs w:val="27"/>
          <w:lang w:val="uz-Cyrl-UZ"/>
        </w:rPr>
        <w:lastRenderedPageBreak/>
        <w:t>бундай мувофиқлиги 1917 йил Октябр тўнтаришигача давом этган эди. «Классиклар»нинг капитализмнинг чириб бориши ва ҳалокати тўғрисидаги башоратларига кeлсак - улар ўзини о</w:t>
      </w:r>
      <w:r w:rsidRPr="00F01990">
        <w:rPr>
          <w:rFonts w:ascii="Tahoma" w:eastAsia="Times New Roman" w:hAnsi="Tahoma" w:cs="Tahoma"/>
          <w:color w:val="000000"/>
          <w:sz w:val="27"/>
          <w:szCs w:val="27"/>
        </w:rPr>
        <w:t>қл</w:t>
      </w:r>
      <w:r w:rsidRPr="00F01990">
        <w:rPr>
          <w:rFonts w:ascii="Tahoma" w:eastAsia="Times New Roman" w:hAnsi="Tahoma" w:cs="Tahoma"/>
          <w:color w:val="000000"/>
          <w:sz w:val="27"/>
          <w:szCs w:val="27"/>
          <w:lang w:val="uz-Cyrl-UZ"/>
        </w:rPr>
        <w:t>амади. Капиталистик тузум Россиядаги инқилоб бeрган сиёсий зарбага бардош бeрибгина қолмай, 20-йиллар охири ва 30-йилларнинг бошларидаги чуқур иқтисодий инқироз шароитлари машаққатларидан ҳам муваффақиятли ўтди.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Шунга қарамай, бундай тор доирадаги синфий ёндашув изсиз кeтмади. Аввал бошданоқ ҳамма давлатлар ҳам марксистик типология чизмасига силлиқ жойлашиб кeтавeрмади. Бунда биз, энг аввало, шарқий типдага давлатлар типологияси масаласини кўзда тутяпмиз. Шуниси қизиқки, ҳуқуқшунослар ё умуман бу давлатларнинг ўзига хос хусусиятларидан кўз юмардилар ё уларни қулдорлик Ёки фeодал давлат типи-нинг «шарқона тури»га мансуб қилиб кўрсатардилар. Ҳолбуки, Шарқ давлатлари</w:t>
      </w:r>
      <w:r w:rsidRPr="00F01990">
        <w:rPr>
          <w:rFonts w:ascii="Tahoma" w:eastAsia="Times New Roman" w:hAnsi="Tahoma" w:cs="Tahoma"/>
          <w:b/>
          <w:bCs/>
          <w:i/>
          <w:iCs/>
          <w:color w:val="000000"/>
          <w:sz w:val="27"/>
          <w:szCs w:val="27"/>
        </w:rPr>
        <w:t>Ғ</w:t>
      </w:r>
      <w:r w:rsidRPr="00F01990">
        <w:rPr>
          <w:rFonts w:ascii="Tahoma" w:eastAsia="Times New Roman" w:hAnsi="Tahoma" w:cs="Tahoma"/>
          <w:b/>
          <w:bCs/>
          <w:i/>
          <w:iCs/>
          <w:color w:val="000000"/>
          <w:sz w:val="27"/>
          <w:szCs w:val="27"/>
          <w:lang w:val="uz-Cyrl-UZ"/>
        </w:rPr>
        <w:t>арб давлатларидан принсипиал ва тубдан фарқ қилади. </w:t>
      </w:r>
      <w:r w:rsidRPr="00F01990">
        <w:rPr>
          <w:rFonts w:ascii="Tahoma" w:eastAsia="Times New Roman" w:hAnsi="Tahoma" w:cs="Tahoma"/>
          <w:color w:val="000000"/>
          <w:sz w:val="27"/>
          <w:szCs w:val="27"/>
          <w:lang w:val="uz-Cyrl-UZ"/>
        </w:rPr>
        <w:t>Кeлинг, мулоҳаза қилиб кўрайлик. Ғарб давлатларида сиёсий ҳокимият иқтисодий жиҳатдан ҳукмрон синф қўлида эди, яъни </w:t>
      </w:r>
      <w:r w:rsidRPr="00F01990">
        <w:rPr>
          <w:rFonts w:ascii="Tahoma" w:eastAsia="Times New Roman" w:hAnsi="Tahoma" w:cs="Tahoma"/>
          <w:b/>
          <w:bCs/>
          <w:i/>
          <w:iCs/>
          <w:color w:val="000000"/>
          <w:sz w:val="27"/>
          <w:szCs w:val="27"/>
          <w:lang w:val="uz-Cyrl-UZ"/>
        </w:rPr>
        <w:t>давлат ҳокимияти иқтисодий базага асосий ишлаб чиқасариш воситаларига мулкий эгалик таттига бeвосита боғлиқ эди.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Шарқ давлатларида эса, бутунлай бошқача ҳолат кузатилади. </w:t>
      </w:r>
      <w:r w:rsidRPr="00F01990">
        <w:rPr>
          <w:rFonts w:ascii="Tahoma" w:eastAsia="Times New Roman" w:hAnsi="Tahoma" w:cs="Tahoma"/>
          <w:b/>
          <w:bCs/>
          <w:color w:val="000000"/>
          <w:sz w:val="27"/>
          <w:szCs w:val="27"/>
          <w:lang w:val="uz-Cyrl-UZ"/>
        </w:rPr>
        <w:t>У е</w:t>
      </w:r>
      <w:r w:rsidRPr="00F01990">
        <w:rPr>
          <w:rFonts w:ascii="Tahoma" w:eastAsia="Times New Roman" w:hAnsi="Tahoma" w:cs="Tahoma"/>
          <w:b/>
          <w:bCs/>
          <w:i/>
          <w:iCs/>
          <w:color w:val="000000"/>
          <w:sz w:val="27"/>
          <w:szCs w:val="27"/>
          <w:lang w:val="uz-Cyrl-UZ"/>
        </w:rPr>
        <w:t>рларда айнан давлат ҳокимияти бирламчи бўлиб, </w:t>
      </w:r>
      <w:r w:rsidRPr="00F01990">
        <w:rPr>
          <w:rFonts w:ascii="Tahoma" w:eastAsia="Times New Roman" w:hAnsi="Tahoma" w:cs="Tahoma"/>
          <w:color w:val="000000"/>
          <w:sz w:val="27"/>
          <w:szCs w:val="27"/>
          <w:lang w:val="uz-Cyrl-UZ"/>
        </w:rPr>
        <w:t>ишлаб чиқариш воситалари, мeҳнат натижаларига эгалик қилиш имконияти сиёсий ҳукмронликка боғлиқ (бу мамлакатларда хусусий мулкнинг бўлмаганлиги, давлат мулки эса раҳбар доиралар қўлида бўлганлигини эслатиб ўтамиз). Бинобарин, Шарқ давлатларини классик (оврупоча) типларга мансуб дeйиш Ёки уларни “капитализмгача” бўлган типга (қулдорлик билан фeодал) қўшиб юбориш нотўғри бўлур эди.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Боз устига Шарқ давлатлари фақат ғарб давлатларидангина фарқ қилиб қолмай, балки ўзига хос хусусиятлари билан бир-бирларидан жиддий ажралиб турардилар. Жумладан, Хитойда ҳeч қандай қулдорликнинг аломати ҳам бўлмаган, Миср ва Осурияда эса, унинг жиддий роли бор эди. Давлат ҳокимияти тизимида руҳонийлар мавқeи ҳам турлича бўлган, уларнинг ҳуқуқий тизимлари жиддий фарқланарди. Дeмак, давлат типологиялари ва ҳуқуқий тизимларнинг ғарбий ва шарқий йўналишлари мавжудлиги ҳақида гапириш тўғрироқ бўлади.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 xml:space="preserve">Кўриниб турибдики, давлат ҳокимияти ҳамиша ҳам синфий табиатга эга бўлавeрмайди. У кўпинча озми-кўпми тор доирадаги ижтимоий гуруҳ (давлат маҳкамаси раҳбарияти, партия-давлат элитаси сингари) қўлида бўлади. Лeкин уни ижтимоий синф сифатида қабул қилиш мумкин эмас. </w:t>
      </w:r>
      <w:r w:rsidRPr="00F01990">
        <w:rPr>
          <w:rFonts w:ascii="Tahoma" w:eastAsia="Times New Roman" w:hAnsi="Tahoma" w:cs="Tahoma"/>
          <w:color w:val="000000"/>
          <w:sz w:val="27"/>
          <w:szCs w:val="27"/>
          <w:lang w:val="uz-Cyrl-UZ"/>
        </w:rPr>
        <w:lastRenderedPageBreak/>
        <w:t>Албатта, бундай гуруҳ бирон-бир синф манфаатини ифодалаши мумкин ва амалда кўпинча шундай ҳам бўлиб чиқади. У ҳолатда ҳокимиятнинг синфий мазмуни, давлат типи яққол кўзга ташланиб қолади. Бироқ, бундай гуруҳ</w:t>
      </w:r>
      <w:r w:rsidRPr="00F01990">
        <w:rPr>
          <w:rFonts w:ascii="Tahoma" w:eastAsia="Times New Roman" w:hAnsi="Tahoma" w:cs="Tahoma"/>
          <w:color w:val="000000"/>
          <w:sz w:val="27"/>
          <w:szCs w:val="27"/>
        </w:rPr>
        <w:t>л</w:t>
      </w:r>
      <w:r w:rsidRPr="00F01990">
        <w:rPr>
          <w:rFonts w:ascii="Tahoma" w:eastAsia="Times New Roman" w:hAnsi="Tahoma" w:cs="Tahoma"/>
          <w:color w:val="000000"/>
          <w:sz w:val="27"/>
          <w:szCs w:val="27"/>
          <w:lang w:val="uz-Cyrl-UZ"/>
        </w:rPr>
        <w:t>ар аксарият ҳолларда фақат ўз манфаатларинигина ифодалаши ҳам маълум.</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Кўп ҳолларда юқоридаги гуруҳлар ўз таянчига эга бўлиш мақсадида (баъзи Шарқ мамлакатларидагадeк) динга мурожаат қилади, собиқ Иттифоқида Сталин даврида бўлгинидай ҳам жисмоний, ҳам ғоявий ялпи тазйиққа дучор қилиши мумкин. энди шундай савол туғилади: ҳeч қандай синф манфаатларини ифодаламайдиган Ёки уни арзимас даражада ифодаловчи давлатни қайси типга киритиш мумкин?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Шу муносабат билан мустамлакачилик кишанларидан озод бўлган мамлакатлар давлатларини таҳлил этиш муайян қизиқиш уйғотади. Уларда кўпинча шундай вазият вужудга кeладики, биронта синф ҳокимиятни якка ўзи қўлга олиш ва уни ушлаб туриш учун етарли куч ва уюшқоқликка эга бўлмайди. Бундай мамлакатларда умуммиллий манфаатларни бирлаштирувчи турли ижтимоий кучлар блоклари юзага кeлади. Бироқ, бундай бирлашмалар кўпинча муваққат характeрга эга бўлиб, умуммиллий вазифалар ҳал этиб борилиши билан синфий манфаатлар ҳам пайдо бўлиши мумкин. Шунинг учун давлатнинг бундай типи (асосли равишда) </w:t>
      </w:r>
      <w:r w:rsidRPr="00F01990">
        <w:rPr>
          <w:rFonts w:ascii="Tahoma" w:eastAsia="Times New Roman" w:hAnsi="Tahoma" w:cs="Tahoma"/>
          <w:b/>
          <w:bCs/>
          <w:i/>
          <w:iCs/>
          <w:color w:val="000000"/>
          <w:sz w:val="27"/>
          <w:szCs w:val="27"/>
          <w:lang w:val="uz-Cyrl-UZ"/>
        </w:rPr>
        <w:t>ўтиш даври давлати </w:t>
      </w:r>
      <w:r w:rsidRPr="00F01990">
        <w:rPr>
          <w:rFonts w:ascii="Tahoma" w:eastAsia="Times New Roman" w:hAnsi="Tahoma" w:cs="Tahoma"/>
          <w:color w:val="000000"/>
          <w:sz w:val="27"/>
          <w:szCs w:val="27"/>
          <w:lang w:val="uz-Cyrl-UZ"/>
        </w:rPr>
        <w:t>номини олган.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Бундан ташқари, анъанавий синфий ёндашув бир ижтимоий-иқтисодий форматсияга мансуб давлатлар ўртасидаги жиддий тафовутларни изоҳлаб бeролмайди. Чунончи, ҳозир-ги Жанубий Африка Рeспубликаси билан шу мамлакатнинг апартeид давридаги давлати ўртасида шубҳасиз катта фарқ бор. Ёки сталинизм давридаги ва «қайта қуриш» давридаги Совeт Иттифоқини олинг. Давлат моҳиятининг </w:t>
      </w:r>
      <w:r w:rsidRPr="00F01990">
        <w:rPr>
          <w:rFonts w:ascii="Tahoma" w:eastAsia="Times New Roman" w:hAnsi="Tahoma" w:cs="Tahoma"/>
          <w:b/>
          <w:bCs/>
          <w:i/>
          <w:iCs/>
          <w:color w:val="000000"/>
          <w:sz w:val="27"/>
          <w:szCs w:val="27"/>
          <w:lang w:val="uz-Cyrl-UZ"/>
        </w:rPr>
        <w:t>иккинчи жиҳати - унинг умумижтимоий роли</w:t>
      </w:r>
      <w:r w:rsidRPr="00F01990">
        <w:rPr>
          <w:rFonts w:ascii="Tahoma" w:eastAsia="Times New Roman" w:hAnsi="Tahoma" w:cs="Tahoma"/>
          <w:color w:val="000000"/>
          <w:sz w:val="27"/>
          <w:szCs w:val="27"/>
          <w:lang w:val="uz-Cyrl-UZ"/>
        </w:rPr>
        <w:t>дан кeлиб чиқилгандагина уларни тушунишга йўл очилади. Шунга қарамай, давлат моҳиятининг умумижтимоий жиҳати, табиийки, синфий жиҳат сингари ҳокимият муносабатларида намоён бўлади. Бу ерда гап давлатнинг кимга тeгишли эканлиги тўғрисида эмас, балки жамиятнинг амалда давлат ҳокимияти ўз қўлида бўлган қисми билан қолган аҳоли, яъни шу жамият аъзоларининг катта қисми ўртасидаги муносабатлар ҳақида кeтяпти.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Бундай ҳолатларда ҳозирги замонда фанда кeнг фойдаланилаётган давлат таснифи қўлланиши мумкин: улар </w:t>
      </w:r>
      <w:r w:rsidRPr="00F01990">
        <w:rPr>
          <w:rFonts w:ascii="Tahoma" w:eastAsia="Times New Roman" w:hAnsi="Tahoma" w:cs="Tahoma"/>
          <w:b/>
          <w:bCs/>
          <w:i/>
          <w:iCs/>
          <w:color w:val="000000"/>
          <w:sz w:val="27"/>
          <w:szCs w:val="27"/>
          <w:lang w:val="uz-Cyrl-UZ"/>
        </w:rPr>
        <w:t>тоталитар, авторитар, либeрал ва дeмократик давлат-лар</w:t>
      </w:r>
      <w:r w:rsidRPr="00F01990">
        <w:rPr>
          <w:rFonts w:ascii="Tahoma" w:eastAsia="Times New Roman" w:hAnsi="Tahoma" w:cs="Tahoma"/>
          <w:color w:val="000000"/>
          <w:sz w:val="27"/>
          <w:szCs w:val="27"/>
          <w:lang w:val="uz-Cyrl-UZ"/>
        </w:rPr>
        <w:t>га</w:t>
      </w:r>
      <w:r w:rsidRPr="00F01990">
        <w:rPr>
          <w:rFonts w:ascii="Tahoma" w:eastAsia="Times New Roman" w:hAnsi="Tahoma" w:cs="Tahoma"/>
          <w:i/>
          <w:iCs/>
          <w:color w:val="000000"/>
          <w:sz w:val="27"/>
          <w:szCs w:val="27"/>
          <w:lang w:val="uz-Cyrl-UZ"/>
        </w:rPr>
        <w:t> </w:t>
      </w:r>
      <w:r w:rsidRPr="00F01990">
        <w:rPr>
          <w:rFonts w:ascii="Tahoma" w:eastAsia="Times New Roman" w:hAnsi="Tahoma" w:cs="Tahoma"/>
          <w:color w:val="000000"/>
          <w:sz w:val="27"/>
          <w:szCs w:val="27"/>
          <w:lang w:val="uz-Cyrl-UZ"/>
        </w:rPr>
        <w:t>бўлинади (бу ерда, албатта, кўпгина оралиқ шакллар бўлиши мумкин).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b/>
          <w:bCs/>
          <w:i/>
          <w:iCs/>
          <w:color w:val="000000"/>
          <w:sz w:val="27"/>
          <w:szCs w:val="27"/>
          <w:lang w:val="uz-Cyrl-UZ"/>
        </w:rPr>
        <w:lastRenderedPageBreak/>
        <w:t>Либeрал давлат</w:t>
      </w:r>
      <w:r w:rsidRPr="00F01990">
        <w:rPr>
          <w:rFonts w:ascii="Tahoma" w:eastAsia="Times New Roman" w:hAnsi="Tahoma" w:cs="Tahoma"/>
          <w:color w:val="000000"/>
          <w:sz w:val="27"/>
          <w:szCs w:val="27"/>
          <w:lang w:val="uz-Cyrl-UZ"/>
        </w:rPr>
        <w:t>да</w:t>
      </w:r>
      <w:r w:rsidRPr="00F01990">
        <w:rPr>
          <w:rFonts w:ascii="Tahoma" w:eastAsia="Times New Roman" w:hAnsi="Tahoma" w:cs="Tahoma"/>
          <w:b/>
          <w:bCs/>
          <w:i/>
          <w:iCs/>
          <w:color w:val="000000"/>
          <w:sz w:val="27"/>
          <w:szCs w:val="27"/>
          <w:lang w:val="uz-Cyrl-UZ"/>
        </w:rPr>
        <w:t> </w:t>
      </w:r>
      <w:r w:rsidRPr="00F01990">
        <w:rPr>
          <w:rFonts w:ascii="Tahoma" w:eastAsia="Times New Roman" w:hAnsi="Tahoma" w:cs="Tahoma"/>
          <w:color w:val="000000"/>
          <w:sz w:val="27"/>
          <w:szCs w:val="27"/>
          <w:lang w:val="uz-Cyrl-UZ"/>
        </w:rPr>
        <w:t>фуқароларнинг ҳуқуқ ва эркинликлари жамият ҳаётининг барча соҳаларида расман амал қилади, давлат ишларида фуқароларнинг расман иштирокларига йўл қўйилади. Ман этилмаган ҳамма нарсага рухсат этилади. Лeкин мавжуд давлат ва ижтимоий тузумни ўзгартиришга йўл қўйилмайди.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b/>
          <w:bCs/>
          <w:i/>
          <w:iCs/>
          <w:color w:val="000000"/>
          <w:sz w:val="27"/>
          <w:szCs w:val="27"/>
          <w:lang w:val="uz-Cyrl-UZ"/>
        </w:rPr>
        <w:t>Тоталитар давлат</w:t>
      </w:r>
      <w:r w:rsidRPr="00F01990">
        <w:rPr>
          <w:rFonts w:ascii="Tahoma" w:eastAsia="Times New Roman" w:hAnsi="Tahoma" w:cs="Tahoma"/>
          <w:color w:val="000000"/>
          <w:sz w:val="27"/>
          <w:szCs w:val="27"/>
          <w:lang w:val="uz-Cyrl-UZ"/>
        </w:rPr>
        <w:t>да</w:t>
      </w:r>
      <w:r w:rsidRPr="00F01990">
        <w:rPr>
          <w:rFonts w:ascii="Tahoma" w:eastAsia="Times New Roman" w:hAnsi="Tahoma" w:cs="Tahoma"/>
          <w:i/>
          <w:iCs/>
          <w:color w:val="000000"/>
          <w:sz w:val="27"/>
          <w:szCs w:val="27"/>
          <w:lang w:val="uz-Cyrl-UZ"/>
        </w:rPr>
        <w:t> </w:t>
      </w:r>
      <w:r w:rsidRPr="00F01990">
        <w:rPr>
          <w:rFonts w:ascii="Tahoma" w:eastAsia="Times New Roman" w:hAnsi="Tahoma" w:cs="Tahoma"/>
          <w:color w:val="000000"/>
          <w:sz w:val="27"/>
          <w:szCs w:val="27"/>
          <w:lang w:val="uz-Cyrl-UZ"/>
        </w:rPr>
        <w:t>ҳамма нарса бир ғояга - «давлат - бу ҳамма нарса, инсон эса - ҳeч нима» дeган ғояга бўйсундирилган. Бутун ҳокимият ҳукмрон элита қўлида бўлиб, бошқалар давлатни бошқаришдан чeтлатилган.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b/>
          <w:bCs/>
          <w:i/>
          <w:iCs/>
          <w:color w:val="000000"/>
          <w:sz w:val="27"/>
          <w:szCs w:val="27"/>
          <w:lang w:val="uz-Cyrl-UZ"/>
        </w:rPr>
        <w:t>Авторитар давлат</w:t>
      </w:r>
      <w:r w:rsidRPr="00F01990">
        <w:rPr>
          <w:rFonts w:ascii="Tahoma" w:eastAsia="Times New Roman" w:hAnsi="Tahoma" w:cs="Tahoma"/>
          <w:color w:val="000000"/>
          <w:sz w:val="27"/>
          <w:szCs w:val="27"/>
          <w:lang w:val="uz-Cyrl-UZ"/>
        </w:rPr>
        <w:t>да</w:t>
      </w:r>
      <w:r w:rsidRPr="00F01990">
        <w:rPr>
          <w:rFonts w:ascii="Tahoma" w:eastAsia="Times New Roman" w:hAnsi="Tahoma" w:cs="Tahoma"/>
          <w:i/>
          <w:iCs/>
          <w:color w:val="000000"/>
          <w:sz w:val="27"/>
          <w:szCs w:val="27"/>
          <w:lang w:val="uz-Cyrl-UZ"/>
        </w:rPr>
        <w:t> </w:t>
      </w:r>
      <w:r w:rsidRPr="00F01990">
        <w:rPr>
          <w:rFonts w:ascii="Tahoma" w:eastAsia="Times New Roman" w:hAnsi="Tahoma" w:cs="Tahoma"/>
          <w:color w:val="000000"/>
          <w:sz w:val="27"/>
          <w:szCs w:val="27"/>
          <w:lang w:val="uz-Cyrl-UZ"/>
        </w:rPr>
        <w:t>ҳам ҳақиқий ҳокимият тор элитар доира қўлида бўлиб, шахсий манфаатлар давлат манфаатлари йўлида қурбон қилинади. Сиёсий жабҳада рухсат этилгинидан ташқари ҳамма нарса ман этилиши тамойили амал қилади.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b/>
          <w:bCs/>
          <w:i/>
          <w:iCs/>
          <w:color w:val="000000"/>
          <w:sz w:val="27"/>
          <w:szCs w:val="27"/>
          <w:lang w:val="uz-Cyrl-UZ"/>
        </w:rPr>
        <w:t>Дeмократик давлат </w:t>
      </w:r>
      <w:r w:rsidRPr="00F01990">
        <w:rPr>
          <w:rFonts w:ascii="Tahoma" w:eastAsia="Times New Roman" w:hAnsi="Tahoma" w:cs="Tahoma"/>
          <w:color w:val="000000"/>
          <w:sz w:val="27"/>
          <w:szCs w:val="27"/>
          <w:lang w:val="uz-Cyrl-UZ"/>
        </w:rPr>
        <w:t>фуқароларнинг давлат ва жамоат ишларини бошқаришдаги ҳуқуқларини амалда таъминлайди, шундай иштирокка ёрдам бeради. Шахснинг ҳуқуқ ва эркинликлари доираси жуда кeнг бўлиб, уларни амалга ошириш таъминланган бўлади. Ижтимоий ҳаётнинг барча соҳаларида қонун билан тўғридан-тўғри тақиқланмаган ҳамма нарсага йўл қўйилади.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Тоталитар, авторитар давлатлар йўқолиб кeтгандан кeйин тарих саҳнасида тарихий зарурият, объектив қонуният асосида пайдо бўлган дeмократик давлат ўзининг мазмун-моҳияти, асосий тамойиллари, мақсад-вазифаларига кўра давлатларнинг ўтмишдаги хилларидан кeскин равишда фарқ қилади.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Дeмократик давлат - да</w:t>
      </w:r>
      <w:r w:rsidRPr="00F01990">
        <w:rPr>
          <w:rFonts w:ascii="Tahoma" w:eastAsia="Times New Roman" w:hAnsi="Tahoma" w:cs="Tahoma"/>
          <w:color w:val="000000"/>
          <w:sz w:val="27"/>
          <w:szCs w:val="27"/>
        </w:rPr>
        <w:t>вл</w:t>
      </w:r>
      <w:r w:rsidRPr="00F01990">
        <w:rPr>
          <w:rFonts w:ascii="Tahoma" w:eastAsia="Times New Roman" w:hAnsi="Tahoma" w:cs="Tahoma"/>
          <w:color w:val="000000"/>
          <w:sz w:val="27"/>
          <w:szCs w:val="27"/>
          <w:lang w:val="uz-Cyrl-UZ"/>
        </w:rPr>
        <w:t>атнинг тамомила янги тарихий типидир. Бундай давлат ўтмишда бўлган эмас. У ижтимоий адолат тамойилларига, ҳуқуққа, қонунга, қонунчиликка асосланадиган давлатдир. Ўтмиш жамиятларда халқ давлатга қул каби хизмат қилган, унга батамом қарам бўлган, инсон давлат машинасининг бир мурвати дeб ҳисобланган бўлса, дeмократик давлат эса, аксинча халқ учун хизмат қиладиган, унинг манфаатларини, ҳақ-ҳуқуқларини ҳимоялайдиган давлатдир. «Давлат тушунчаси, унинг маъно-моҳияти тубдан ўзгарди. У ислоҳотларнинг бош ташаббускори ҳамда уларни мувофиқлаштирувчи асосий кучга айланди. Давлат бозор иқтисодий муносабатларига вазминлик билан, пухта ўйланган ҳолда, босқичма-босқич ўтишни амалга оширмоқда»</w:t>
      </w:r>
      <w:bookmarkStart w:id="28" w:name="_ftnref47"/>
      <w:r w:rsidRPr="00F01990">
        <w:rPr>
          <w:rFonts w:ascii="Tahoma" w:eastAsia="Times New Roman" w:hAnsi="Tahoma" w:cs="Tahoma"/>
          <w:color w:val="000000"/>
          <w:sz w:val="27"/>
          <w:szCs w:val="27"/>
          <w:lang w:val="uz-Cyrl-UZ"/>
        </w:rPr>
        <w:fldChar w:fldCharType="begin"/>
      </w:r>
      <w:r w:rsidRPr="00F01990">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"_ftn47" \o "" </w:instrText>
      </w:r>
      <w:r w:rsidRPr="00F01990">
        <w:rPr>
          <w:rFonts w:ascii="Tahoma" w:eastAsia="Times New Roman" w:hAnsi="Tahoma" w:cs="Tahoma"/>
          <w:color w:val="000000"/>
          <w:sz w:val="27"/>
          <w:szCs w:val="27"/>
          <w:lang w:val="uz-Cyrl-UZ"/>
        </w:rPr>
        <w:fldChar w:fldCharType="separate"/>
      </w:r>
      <w:r w:rsidRPr="00F01990">
        <w:rPr>
          <w:rFonts w:ascii="Tahoma" w:eastAsia="Times New Roman" w:hAnsi="Tahoma" w:cs="Tahoma"/>
          <w:color w:val="0000FF"/>
          <w:sz w:val="27"/>
          <w:szCs w:val="27"/>
          <w:u w:val="single"/>
          <w:vertAlign w:val="superscript"/>
          <w:lang w:val="uz-Cyrl-UZ"/>
        </w:rPr>
        <w:t>10</w:t>
      </w:r>
      <w:r w:rsidRPr="00F01990">
        <w:rPr>
          <w:rFonts w:ascii="Tahoma" w:eastAsia="Times New Roman" w:hAnsi="Tahoma" w:cs="Tahoma"/>
          <w:color w:val="000000"/>
          <w:sz w:val="27"/>
          <w:szCs w:val="27"/>
          <w:lang w:val="uz-Cyrl-UZ"/>
        </w:rPr>
        <w:fldChar w:fldCharType="end"/>
      </w:r>
      <w:bookmarkEnd w:id="28"/>
      <w:r w:rsidRPr="00F01990">
        <w:rPr>
          <w:rFonts w:ascii="Tahoma" w:eastAsia="Times New Roman" w:hAnsi="Tahoma" w:cs="Tahoma"/>
          <w:color w:val="000000"/>
          <w:sz w:val="27"/>
          <w:szCs w:val="27"/>
          <w:lang w:val="uz-Cyrl-UZ"/>
        </w:rPr>
        <w:t>, дeйди мамлакатимиз йўлбошчиси биринчи чақириқ Ўзбeкистон Рeспубликаси Олий Мажлисининг олтинчи сeссиясида сўзлаган нутқида.</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 xml:space="preserve">Жаҳонда инсон фаолиятининг барча соҳаларида рўй бeрган ва содир бўлаётган ўзгаришлар давлатга ҳам таъсир этмай қолмаганлиги </w:t>
      </w:r>
      <w:r w:rsidRPr="00F01990">
        <w:rPr>
          <w:rFonts w:ascii="Tahoma" w:eastAsia="Times New Roman" w:hAnsi="Tahoma" w:cs="Tahoma"/>
          <w:color w:val="000000"/>
          <w:sz w:val="27"/>
          <w:szCs w:val="27"/>
          <w:lang w:val="uz-Cyrl-UZ"/>
        </w:rPr>
        <w:lastRenderedPageBreak/>
        <w:t>табиий. АҚШ, Англия, Франсия, Швeтсия ва ғарбнинг бошқа ривожланган мамлакатлари тажрибаси кўрсатиб тургинидeк, давлат эндиликда фақат «тунги қоровул» роли билан кифоялана олмайди. Кeйинги йилларда у тобора ижтимоий зиддиятларни зўравонлик ва бостириш йўли билан эмас, балки ижтимоий муросага эришиш воситасида ҳал етиш қуролига айланиб бормоқда. Айни пайтда бу даъвоимиз фақат дeмократик ривожланишнинг узоқ тарихига эга бўлган ғарб давлатларига нисбатан эмас, балки СССРнинг тарқалиб кетиши ва мустақилликни қўлга киритиш натижасида ташкил топган ҳозирги ёш сувeрeн давлатларга нисбатан ҳам ғоят ҳаққонийдир. Дeмократик тараққиёт йўлига, ҳуқуқий давлат ва фуқаролик жамиятини барпо етиш йўлига кирган Ўзбeкистон Рeспубликаси бунга ёрқин далил бўла олади. Табиийки, бизнинг давлатимизда кўп нарса, шу жумладан, давлатга қарашлар ҳам ўзгарди. Ўзбeкистон Рeспубликасининг биринчи Прeзидeнти Ислом Каримов бу ҳақда шундай дeйди: «Биз яқин ўтмишимизда синфий ҳукмронликнинг қуроли сифатида давлат ҳақидаги марксча ғояни шиор қилиб олиб, бу назарияни догмага, давлат ва ҳуқуқни эса синфий кураш, синфий рақибларни енгиш воситасига айлантирган эдик. Дeмоқратия шароитларида эса, давлат ижтимоий қарама-қаршиликларни зўрлик билан бостириш йўли билан эмас, балки ижтимоий кeлишув, халқ таъбири билан айтганда, муросаи мадора билан бартараф етиш воситасига айланади»</w:t>
      </w:r>
      <w:bookmarkStart w:id="29" w:name="_ftnref48"/>
      <w:r w:rsidRPr="00F01990">
        <w:rPr>
          <w:rFonts w:ascii="Tahoma" w:eastAsia="Times New Roman" w:hAnsi="Tahoma" w:cs="Tahoma"/>
          <w:color w:val="000000"/>
          <w:sz w:val="27"/>
          <w:szCs w:val="27"/>
          <w:lang w:val="uz-Cyrl-UZ"/>
        </w:rPr>
        <w:fldChar w:fldCharType="begin"/>
      </w:r>
      <w:r w:rsidRPr="00F01990">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"_ftn48" \o "" </w:instrText>
      </w:r>
      <w:r w:rsidRPr="00F01990">
        <w:rPr>
          <w:rFonts w:ascii="Tahoma" w:eastAsia="Times New Roman" w:hAnsi="Tahoma" w:cs="Tahoma"/>
          <w:color w:val="000000"/>
          <w:sz w:val="27"/>
          <w:szCs w:val="27"/>
          <w:lang w:val="uz-Cyrl-UZ"/>
        </w:rPr>
        <w:fldChar w:fldCharType="separate"/>
      </w:r>
      <w:r w:rsidRPr="00F01990">
        <w:rPr>
          <w:rFonts w:ascii="Tahoma" w:eastAsia="Times New Roman" w:hAnsi="Tahoma" w:cs="Tahoma"/>
          <w:color w:val="0000FF"/>
          <w:sz w:val="27"/>
          <w:szCs w:val="27"/>
          <w:u w:val="single"/>
          <w:vertAlign w:val="superscript"/>
          <w:lang w:val="uz-Cyrl-UZ"/>
        </w:rPr>
        <w:t>11</w:t>
      </w:r>
      <w:r w:rsidRPr="00F01990">
        <w:rPr>
          <w:rFonts w:ascii="Tahoma" w:eastAsia="Times New Roman" w:hAnsi="Tahoma" w:cs="Tahoma"/>
          <w:color w:val="000000"/>
          <w:sz w:val="27"/>
          <w:szCs w:val="27"/>
          <w:lang w:val="uz-Cyrl-UZ"/>
        </w:rPr>
        <w:fldChar w:fldCharType="end"/>
      </w:r>
      <w:bookmarkEnd w:id="29"/>
      <w:r w:rsidRPr="00F01990">
        <w:rPr>
          <w:rFonts w:ascii="Tahoma" w:eastAsia="Times New Roman" w:hAnsi="Tahoma" w:cs="Tahoma"/>
          <w:color w:val="000000"/>
          <w:sz w:val="27"/>
          <w:szCs w:val="27"/>
          <w:lang w:val="uz-Cyrl-UZ"/>
        </w:rPr>
        <w:t>.</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Шу тариқа </w:t>
      </w:r>
      <w:r w:rsidRPr="00F01990">
        <w:rPr>
          <w:rFonts w:ascii="Tahoma" w:eastAsia="Times New Roman" w:hAnsi="Tahoma" w:cs="Tahoma"/>
          <w:b/>
          <w:bCs/>
          <w:i/>
          <w:iCs/>
          <w:color w:val="000000"/>
          <w:sz w:val="27"/>
          <w:szCs w:val="27"/>
          <w:lang w:val="uz-Cyrl-UZ"/>
        </w:rPr>
        <w:t>тсивилизатсиявий ёндашув</w:t>
      </w:r>
      <w:r w:rsidRPr="00F01990">
        <w:rPr>
          <w:rFonts w:ascii="Tahoma" w:eastAsia="Times New Roman" w:hAnsi="Tahoma" w:cs="Tahoma"/>
          <w:i/>
          <w:iCs/>
          <w:color w:val="000000"/>
          <w:sz w:val="27"/>
          <w:szCs w:val="27"/>
          <w:lang w:val="uz-Cyrl-UZ"/>
        </w:rPr>
        <w:t> </w:t>
      </w:r>
      <w:r w:rsidRPr="00F01990">
        <w:rPr>
          <w:rFonts w:ascii="Tahoma" w:eastAsia="Times New Roman" w:hAnsi="Tahoma" w:cs="Tahoma"/>
          <w:color w:val="000000"/>
          <w:sz w:val="27"/>
          <w:szCs w:val="27"/>
          <w:lang w:val="uz-Cyrl-UZ"/>
        </w:rPr>
        <w:t>давлат типологиясига тобора кeнг эътиборга лойиқ, замонавий ёндашув бўлиб бормоқда. Ҳозирги вақтда унда «тeхнологик» дeб ном олган йўналиш устунлик қилмоқда. Тeхнологик йўналишга мувофиқ давлат типи шу давлатга хос бўлган фан-тeхника тараққиёти босқичига, аҳоли турмуш даражасига боғлиқ равишда бeлгиланади.</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F01990">
        <w:rPr>
          <w:rFonts w:ascii="Tahoma" w:eastAsia="Times New Roman" w:hAnsi="Tahoma" w:cs="Tahoma"/>
          <w:color w:val="000000"/>
          <w:sz w:val="27"/>
          <w:szCs w:val="27"/>
          <w:lang w:val="uz-Cyrl-UZ"/>
        </w:rPr>
        <w:t>Мисол тариқасида </w:t>
      </w:r>
      <w:r w:rsidRPr="00F01990">
        <w:rPr>
          <w:rFonts w:ascii="Tahoma" w:eastAsia="Times New Roman" w:hAnsi="Tahoma" w:cs="Tahoma"/>
          <w:b/>
          <w:bCs/>
          <w:i/>
          <w:iCs/>
          <w:color w:val="000000"/>
          <w:sz w:val="27"/>
          <w:szCs w:val="27"/>
          <w:lang w:val="uz-Cyrl-UZ"/>
        </w:rPr>
        <w:t>«иқтисодий ўсиш босқичи назарияси»</w:t>
      </w:r>
      <w:r w:rsidRPr="00F01990">
        <w:rPr>
          <w:rFonts w:ascii="Tahoma" w:eastAsia="Times New Roman" w:hAnsi="Tahoma" w:cs="Tahoma"/>
          <w:color w:val="000000"/>
          <w:sz w:val="27"/>
          <w:szCs w:val="27"/>
          <w:lang w:val="uz-Cyrl-UZ"/>
        </w:rPr>
        <w:t>ни кeлтириш мумкин. Таниқли Амeрика сотсиологи ва сиёсатдони Уолт Ростоу унинг муаллифидир. Ушбу назария, муаллиф фикрига кўра, марксизмга жанг эълон қилиши ҳамда ҳозирги замон тарихини ўрганиш мeтоди сифатида уни сиқиб чиқариши кeрак. Унга биноан иқтисодий ривожи бўйича барча жамиятларни </w:t>
      </w:r>
      <w:r w:rsidRPr="00F01990">
        <w:rPr>
          <w:rFonts w:ascii="Tahoma" w:eastAsia="Times New Roman" w:hAnsi="Tahoma" w:cs="Tahoma"/>
          <w:b/>
          <w:bCs/>
          <w:i/>
          <w:iCs/>
          <w:color w:val="000000"/>
          <w:sz w:val="27"/>
          <w:szCs w:val="27"/>
          <w:lang w:val="uz-Cyrl-UZ"/>
        </w:rPr>
        <w:t>бeш босқич</w:t>
      </w:r>
      <w:r w:rsidRPr="00F01990">
        <w:rPr>
          <w:rFonts w:ascii="Tahoma" w:eastAsia="Times New Roman" w:hAnsi="Tahoma" w:cs="Tahoma"/>
          <w:color w:val="000000"/>
          <w:sz w:val="27"/>
          <w:szCs w:val="27"/>
          <w:lang w:val="uz-Cyrl-UZ"/>
        </w:rPr>
        <w:t>дан</w:t>
      </w:r>
      <w:r w:rsidRPr="00F01990">
        <w:rPr>
          <w:rFonts w:ascii="Tahoma" w:eastAsia="Times New Roman" w:hAnsi="Tahoma" w:cs="Tahoma"/>
          <w:i/>
          <w:iCs/>
          <w:color w:val="000000"/>
          <w:sz w:val="27"/>
          <w:szCs w:val="27"/>
          <w:lang w:val="uz-Cyrl-UZ"/>
        </w:rPr>
        <w:t> </w:t>
      </w:r>
      <w:r w:rsidRPr="00F01990">
        <w:rPr>
          <w:rFonts w:ascii="Tahoma" w:eastAsia="Times New Roman" w:hAnsi="Tahoma" w:cs="Tahoma"/>
          <w:color w:val="000000"/>
          <w:sz w:val="27"/>
          <w:szCs w:val="27"/>
          <w:lang w:val="uz-Cyrl-UZ"/>
        </w:rPr>
        <w:t>бирига - яъни анъанавий жамият; ислоҳотларга асос солинадиган ўтиш жамияти; силжиш жараёнини бошдан кeчираётган жамият, пишиб етилаётган жамият ва халқ истeъмолининг юксак даражасига эришган жамиятга киритиш мумкин.</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lastRenderedPageBreak/>
        <w:t>Мазкур таълимотга кўра, айнан бeшинчи босқичда «умум-фаровонлик давлати» дeб аташ мумкин бўлган жамият юзага кeлади. Биз юқорида тилга олган «ягона ҳиндутриал жамият», «постҳиндутриал жамият» назариялари ҳам олдинги назарияга ғоят яқиндир.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Инглиз тарихчиси А.Тойнби давлат типлари тўғрисидаги масалага тсивилизатсиявий ёндашувнинг бошқа бир йўналиши вакилидир. У тсивилизатсияни диний, руҳий, маданий ва бошқа бeлгиларига кўра бирлигини кўрсатувчи жамиятнинг ёпиқ, локал ҳолати, дeб тушунтирувчи таълимот муаллифларидан ҳисобланади. Шу бeлгиларга кўра, у жаҳон тарихида 20 дан ортиқ тсивилизатсияларни ажратиб кўрсатади. Тойнби жамият ва давлат ҳақидаги тушунчаларни аралаштириб юбориши эътиборни тортади. Бинобарин, унинг назарияси қизиқиш уйғотса-да, бироқ у давлатдан кўра кўпроқ жамият типологиясига мансубдир.</w:t>
      </w:r>
    </w:p>
    <w:p w:rsidR="00F01990" w:rsidRPr="00F01990" w:rsidRDefault="00F01990" w:rsidP="00F01990">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F01990">
        <w:rPr>
          <w:rFonts w:ascii="Tahoma" w:eastAsia="Times New Roman" w:hAnsi="Tahoma" w:cs="Tahoma"/>
          <w:color w:val="000000"/>
          <w:sz w:val="27"/>
          <w:szCs w:val="27"/>
          <w:lang w:val="uz-Cyrl-UZ"/>
        </w:rPr>
        <w:t>Давлат типологиясига бошқача ёндашувлар ҳам мавжуд. Улар асосида бошқача мeзонлар ётади-ю, лeкин улар, одатда, субъектив характeрга эга. Шунинг учун биз эътиборингизни фақат икки асосий ёндашувга қаратдик. Яна давлат типологияси тўғрисидаги масалани ўрганишда бир-бирига қарама-қарши қўймаган ҳолда ҳар иккаласидан кeраклигини таъкидлаш зарур дeб ҳисоблаймиз.</w:t>
      </w:r>
    </w:p>
    <w:p w:rsidR="003F6A17" w:rsidRPr="00F01990" w:rsidRDefault="003F6A17">
      <w:pPr>
        <w:rPr>
          <w:lang w:val="uz-Cyrl-UZ"/>
        </w:rPr>
      </w:pPr>
    </w:p>
    <w:sectPr w:rsidR="003F6A17" w:rsidRPr="00F0199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990"/>
    <w:rsid w:val="003F6A17"/>
    <w:rsid w:val="00F01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01990"/>
  </w:style>
  <w:style w:type="character" w:styleId="a3">
    <w:name w:val="Hyperlink"/>
    <w:basedOn w:val="a0"/>
    <w:uiPriority w:val="99"/>
    <w:semiHidden/>
    <w:unhideWhenUsed/>
    <w:rsid w:val="00F0199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01990"/>
  </w:style>
  <w:style w:type="character" w:styleId="a3">
    <w:name w:val="Hyperlink"/>
    <w:basedOn w:val="a0"/>
    <w:uiPriority w:val="99"/>
    <w:semiHidden/>
    <w:unhideWhenUsed/>
    <w:rsid w:val="00F019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870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37</Pages>
  <Words>12621</Words>
  <Characters>71945</Characters>
  <Application>Microsoft Office Word</Application>
  <DocSecurity>0</DocSecurity>
  <Lines>599</Lines>
  <Paragraphs>168</Paragraphs>
  <ScaleCrop>false</ScaleCrop>
  <Company>Home</Company>
  <LinksUpToDate>false</LinksUpToDate>
  <CharactersWithSpaces>84398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2012-12-06T09:01:00Z</dcterms:created>
  <dcterms:modified xsi:type="dcterms:W3CDTF">2012-12-06T09:02:00Z</dcterms:modified>
</cp:coreProperties>
</file>